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E8" w:rsidRDefault="002945E8" w:rsidP="002945E8">
      <w:pPr>
        <w:pStyle w:val="Textbodyindent"/>
        <w:spacing w:after="0"/>
        <w:ind w:left="0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Pr="00882E6A" w:rsidRDefault="00167F94" w:rsidP="002945E8">
      <w:pPr>
        <w:pStyle w:val="Textbodyindent"/>
        <w:spacing w:after="0"/>
        <w:ind w:left="0"/>
        <w:rPr>
          <w:rFonts w:ascii="Verdana" w:hAnsi="Verdana" w:cs="Verdana"/>
          <w:b/>
          <w:iCs/>
          <w:sz w:val="18"/>
          <w:szCs w:val="18"/>
          <w:lang w:eastAsia="pl-PL"/>
        </w:rPr>
      </w:pPr>
      <w:bookmarkStart w:id="0" w:name="_GoBack"/>
      <w:bookmarkEnd w:id="0"/>
    </w:p>
    <w:p w:rsidR="00167F94" w:rsidRDefault="00B14E47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 w:rsidRPr="00882E6A">
        <w:rPr>
          <w:rFonts w:ascii="Verdana" w:hAnsi="Verdana" w:cs="Verdana"/>
          <w:b/>
          <w:iCs/>
          <w:sz w:val="18"/>
          <w:szCs w:val="18"/>
          <w:lang w:eastAsia="pl-PL"/>
        </w:rPr>
        <w:t xml:space="preserve">Załącznik nr </w:t>
      </w:r>
      <w:r w:rsidR="00882E6A" w:rsidRPr="00882E6A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  <w:r w:rsidR="00A248F9">
        <w:rPr>
          <w:rFonts w:ascii="Verdana" w:hAnsi="Verdana" w:cs="Verdana"/>
          <w:b/>
          <w:iCs/>
          <w:sz w:val="18"/>
          <w:szCs w:val="18"/>
          <w:lang w:eastAsia="pl-PL"/>
        </w:rPr>
        <w:t>6</w:t>
      </w:r>
    </w:p>
    <w:p w:rsidR="00A248F9" w:rsidRPr="00882E6A" w:rsidRDefault="00A248F9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>
        <w:rPr>
          <w:rFonts w:ascii="Verdana" w:hAnsi="Verdana" w:cs="Verdana"/>
          <w:b/>
          <w:iCs/>
          <w:sz w:val="18"/>
          <w:szCs w:val="18"/>
          <w:lang w:eastAsia="pl-PL"/>
        </w:rPr>
        <w:t>SP ZOZ/DZ/36/2020</w:t>
      </w:r>
    </w:p>
    <w:p w:rsidR="00167F94" w:rsidRPr="00882E6A" w:rsidRDefault="00167F94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……………………………………………(nazwa Wykonawcy)  </w:t>
      </w:r>
    </w:p>
    <w:p w:rsidR="00167F94" w:rsidRPr="00882E6A" w:rsidRDefault="00167F94">
      <w:pPr>
        <w:pStyle w:val="Standarduser"/>
        <w:spacing w:after="0"/>
        <w:rPr>
          <w:rFonts w:ascii="Verdana" w:eastAsia="Calibri" w:hAnsi="Verdana" w:cs="Calibri"/>
          <w:sz w:val="18"/>
          <w:szCs w:val="18"/>
        </w:rPr>
      </w:pPr>
    </w:p>
    <w:p w:rsidR="00167F94" w:rsidRPr="00882E6A" w:rsidRDefault="00B14E47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……………………………………………(dane adresowe)  </w:t>
      </w:r>
    </w:p>
    <w:p w:rsidR="00167F94" w:rsidRPr="00882E6A" w:rsidRDefault="00167F94">
      <w:pPr>
        <w:pStyle w:val="Standard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"/>
        <w:jc w:val="center"/>
        <w:rPr>
          <w:rFonts w:ascii="Verdana" w:hAnsi="Verdana"/>
          <w:b/>
          <w:sz w:val="18"/>
          <w:szCs w:val="18"/>
        </w:rPr>
      </w:pPr>
      <w:bookmarkStart w:id="1" w:name="_Hlk524070148"/>
      <w:r w:rsidRPr="00882E6A">
        <w:rPr>
          <w:rFonts w:ascii="Verdana" w:hAnsi="Verdana"/>
          <w:b/>
          <w:sz w:val="18"/>
          <w:szCs w:val="18"/>
        </w:rPr>
        <w:t>OŚWIADCZENIE WYKONAWCY O BRAKU POWIĄZAŃ KAPITAŁOWYCH I OSOBOWYCH</w:t>
      </w:r>
    </w:p>
    <w:p w:rsidR="00167F94" w:rsidRPr="00882E6A" w:rsidRDefault="00167F94">
      <w:pPr>
        <w:pStyle w:val="Standard"/>
        <w:jc w:val="center"/>
        <w:rPr>
          <w:rFonts w:ascii="Verdana" w:hAnsi="Verdana"/>
          <w:sz w:val="18"/>
          <w:szCs w:val="18"/>
        </w:rPr>
      </w:pPr>
    </w:p>
    <w:bookmarkEnd w:id="1"/>
    <w:p w:rsidR="00882E6A" w:rsidRPr="00882E6A" w:rsidRDefault="00882E6A" w:rsidP="00882E6A">
      <w:pPr>
        <w:pStyle w:val="Standard"/>
        <w:suppressAutoHyphens w:val="0"/>
        <w:spacing w:line="276" w:lineRule="auto"/>
        <w:jc w:val="both"/>
        <w:rPr>
          <w:rFonts w:ascii="Verdana" w:hAnsi="Verdana" w:cstheme="majorHAnsi"/>
          <w:color w:val="2D2D2D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Przystępując do postępowania o udzielenie zamówienia publicznego </w:t>
      </w:r>
      <w:r w:rsidR="00CA4FB8">
        <w:rPr>
          <w:rFonts w:ascii="Verdana" w:hAnsi="Verdana"/>
          <w:color w:val="2D2D2D"/>
          <w:sz w:val="18"/>
          <w:szCs w:val="18"/>
        </w:rPr>
        <w:t>zgodnie z</w:t>
      </w:r>
      <w:r w:rsidRPr="00882E6A">
        <w:rPr>
          <w:rFonts w:ascii="Verdana" w:hAnsi="Verdana"/>
          <w:color w:val="2D2D2D"/>
          <w:sz w:val="18"/>
          <w:szCs w:val="18"/>
        </w:rPr>
        <w:t xml:space="preserve"> </w:t>
      </w:r>
      <w:r w:rsidRPr="00882E6A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Pr="00882E6A">
        <w:rPr>
          <w:rFonts w:ascii="Verdana" w:hAnsi="Verdana" w:cstheme="majorHAnsi"/>
          <w:sz w:val="18"/>
          <w:szCs w:val="18"/>
        </w:rPr>
        <w:t xml:space="preserve">z dnia 5 grudnia 2008 r. o zapobieganiu oraz zwalczaniu zakażeń i chorób zakaźnych u ludzi (Dz. U. z 2019 r. poz. 1239 z późń. zm.) </w:t>
      </w:r>
      <w:r w:rsidRPr="00882E6A">
        <w:rPr>
          <w:rFonts w:ascii="Verdana" w:hAnsi="Verdana" w:cstheme="majorHAnsi"/>
          <w:color w:val="191919"/>
          <w:sz w:val="18"/>
          <w:szCs w:val="18"/>
        </w:rPr>
        <w:t>n</w:t>
      </w:r>
      <w:r w:rsidRPr="00882E6A">
        <w:rPr>
          <w:rFonts w:ascii="Verdana" w:hAnsi="Verdana" w:cstheme="majorHAnsi"/>
          <w:color w:val="2D2D2D"/>
          <w:sz w:val="18"/>
          <w:szCs w:val="18"/>
        </w:rPr>
        <w:t>a dostawę 10 sztuk respiratorów</w:t>
      </w:r>
    </w:p>
    <w:p w:rsidR="00882E6A" w:rsidRPr="00882E6A" w:rsidRDefault="00882E6A" w:rsidP="00882E6A">
      <w:pPr>
        <w:pStyle w:val="Standard"/>
        <w:suppressAutoHyphens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w ramach projektu dofinansowanego z Funduszy Europejskich pn.: </w:t>
      </w:r>
      <w:r w:rsidRPr="00882E6A">
        <w:rPr>
          <w:rFonts w:ascii="Verdana" w:hAnsi="Verdana" w:cstheme="majorHAnsi"/>
          <w:sz w:val="18"/>
          <w:szCs w:val="18"/>
        </w:rPr>
        <w:t>„Zakup aparatury medycznej dla Samodzie</w:t>
      </w:r>
      <w:r w:rsidRPr="00882E6A">
        <w:rPr>
          <w:rFonts w:ascii="Verdana" w:hAnsi="Verdana" w:cstheme="majorHAnsi"/>
          <w:sz w:val="18"/>
          <w:szCs w:val="18"/>
        </w:rPr>
        <w:t>l</w:t>
      </w:r>
      <w:r w:rsidRPr="00882E6A">
        <w:rPr>
          <w:rFonts w:ascii="Verdana" w:hAnsi="Verdana" w:cstheme="majorHAnsi"/>
          <w:sz w:val="18"/>
          <w:szCs w:val="18"/>
        </w:rPr>
        <w:t>nego Publicznego Zespołu Opieki Zdrowotnej w Myszkowie w celu zwiększonego udzielania świadczeń w trakcie walki z epidemią wywołaną przez SARS Cov-2 poprzez zakup urządzeń do dezynfekcji oraz środków ochrony osobistej dla Samodzielnego Publicznego Zespołu Opieki Zdrowotnej”</w:t>
      </w:r>
      <w:r w:rsidRPr="00882E6A">
        <w:rPr>
          <w:rFonts w:ascii="Verdana" w:hAnsi="Verdana"/>
          <w:sz w:val="18"/>
          <w:szCs w:val="18"/>
        </w:rPr>
        <w:t xml:space="preserve"> w ramach Regionalnego Programu Oper cyjnego Województwa Śląskiego na lata 2014-2020 dla osi priorytetowej: X. Rewitalizacja oraz infrastruktura społeczna i zdrowotna dla działania: 10.1. Infrastruktura ochrony zdrowia,</w:t>
      </w:r>
    </w:p>
    <w:p w:rsidR="00882E6A" w:rsidRPr="00882E6A" w:rsidRDefault="00882E6A" w:rsidP="00882E6A">
      <w:pPr>
        <w:pStyle w:val="Standard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7F94" w:rsidRPr="00882E6A" w:rsidRDefault="00B14E47" w:rsidP="00882E6A">
      <w:pPr>
        <w:pStyle w:val="Standard"/>
        <w:spacing w:line="276" w:lineRule="auto"/>
        <w:jc w:val="both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oświadczam, że nie jestem podmiotem powiązanym kapitałowo lub osobowo z Zamawiającym,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:rsidR="00167F94" w:rsidRPr="00882E6A" w:rsidRDefault="00167F94" w:rsidP="00882E6A">
      <w:pPr>
        <w:pStyle w:val="Standard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1. uczestnictwo w spółce jako wspólnik spółki cywilnej lub spółki osobowej,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2. posiadanie co najmniej 10% udziałów lub akcji,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3. pełnienie funkcji członka organu nadzorczego lub zarządzającego, prokurenta, pełnomocnika,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:rsidR="00167F94" w:rsidRPr="00882E6A" w:rsidRDefault="00167F94">
      <w:pPr>
        <w:pStyle w:val="Standard"/>
        <w:spacing w:line="276" w:lineRule="auto"/>
        <w:rPr>
          <w:rFonts w:ascii="Verdana" w:eastAsia="Calibri" w:hAnsi="Verdana" w:cs="Calibri"/>
          <w:sz w:val="18"/>
          <w:szCs w:val="18"/>
        </w:rPr>
      </w:pPr>
    </w:p>
    <w:p w:rsidR="00167F94" w:rsidRPr="00882E6A" w:rsidRDefault="00167F94">
      <w:pPr>
        <w:pStyle w:val="Standard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…………….………………………………(miejsce, data)  </w:t>
      </w:r>
    </w:p>
    <w:p w:rsidR="00167F94" w:rsidRPr="00882E6A" w:rsidRDefault="00167F94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"/>
        <w:spacing w:after="200"/>
        <w:ind w:left="-284"/>
        <w:jc w:val="right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………………………………………………(podpis Wykonawcy)</w:t>
      </w:r>
    </w:p>
    <w:sectPr w:rsidR="00167F94" w:rsidRPr="00882E6A" w:rsidSect="00307C84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86" w:rsidRDefault="00DF0186">
      <w:r>
        <w:separator/>
      </w:r>
    </w:p>
  </w:endnote>
  <w:endnote w:type="continuationSeparator" w:id="1">
    <w:p w:rsidR="00DF0186" w:rsidRDefault="00DF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47" w:rsidRDefault="00B14E4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86" w:rsidRDefault="00DF0186">
      <w:r>
        <w:rPr>
          <w:color w:val="000000"/>
        </w:rPr>
        <w:separator/>
      </w:r>
    </w:p>
  </w:footnote>
  <w:footnote w:type="continuationSeparator" w:id="1">
    <w:p w:rsidR="00DF0186" w:rsidRDefault="00DF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47" w:rsidRDefault="00634D7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4D78"/>
    <w:rsid w:val="000746D1"/>
    <w:rsid w:val="00083BFD"/>
    <w:rsid w:val="00167F94"/>
    <w:rsid w:val="00220B67"/>
    <w:rsid w:val="002945E8"/>
    <w:rsid w:val="00307C84"/>
    <w:rsid w:val="00634D78"/>
    <w:rsid w:val="007E16D1"/>
    <w:rsid w:val="0081723B"/>
    <w:rsid w:val="00882E6A"/>
    <w:rsid w:val="008A0B4F"/>
    <w:rsid w:val="008E1A3A"/>
    <w:rsid w:val="00931C1B"/>
    <w:rsid w:val="00A248F9"/>
    <w:rsid w:val="00AE0B16"/>
    <w:rsid w:val="00B14E47"/>
    <w:rsid w:val="00B255BE"/>
    <w:rsid w:val="00B26F5B"/>
    <w:rsid w:val="00BC2D32"/>
    <w:rsid w:val="00C76584"/>
    <w:rsid w:val="00CA4FB8"/>
    <w:rsid w:val="00DD4779"/>
    <w:rsid w:val="00DF0186"/>
    <w:rsid w:val="00F05F97"/>
    <w:rsid w:val="00FC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7C8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07C84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C8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07C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C84"/>
    <w:pPr>
      <w:spacing w:after="140" w:line="288" w:lineRule="auto"/>
    </w:pPr>
  </w:style>
  <w:style w:type="paragraph" w:styleId="Lista">
    <w:name w:val="List"/>
    <w:basedOn w:val="Textbody"/>
    <w:rsid w:val="00307C84"/>
  </w:style>
  <w:style w:type="paragraph" w:styleId="Legenda">
    <w:name w:val="caption"/>
    <w:basedOn w:val="Standard"/>
    <w:rsid w:val="00307C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C84"/>
    <w:pPr>
      <w:suppressLineNumbers/>
    </w:pPr>
  </w:style>
  <w:style w:type="paragraph" w:customStyle="1" w:styleId="DocumentMap">
    <w:name w:val="DocumentMap"/>
    <w:rsid w:val="00307C84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07C84"/>
  </w:style>
  <w:style w:type="paragraph" w:styleId="Stopka">
    <w:name w:val="footer"/>
    <w:basedOn w:val="Standard"/>
    <w:rsid w:val="00307C84"/>
  </w:style>
  <w:style w:type="character" w:customStyle="1" w:styleId="WW-Domylnaczcionkaakapitu">
    <w:name w:val="WW-Domyślna czcionka akapitu"/>
    <w:rsid w:val="00307C84"/>
  </w:style>
  <w:style w:type="character" w:customStyle="1" w:styleId="Internetlink">
    <w:name w:val="Internet link"/>
    <w:rsid w:val="00307C84"/>
    <w:rPr>
      <w:color w:val="0000FF"/>
      <w:u w:val="single"/>
    </w:rPr>
  </w:style>
  <w:style w:type="character" w:customStyle="1" w:styleId="BulletSymbols">
    <w:name w:val="Bullet Symbols"/>
    <w:rsid w:val="00307C8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07C84"/>
    <w:rPr>
      <w:b/>
      <w:bCs/>
    </w:rPr>
  </w:style>
  <w:style w:type="character" w:customStyle="1" w:styleId="NumberingSymbols">
    <w:name w:val="Numbering Symbols"/>
    <w:rsid w:val="00307C84"/>
  </w:style>
  <w:style w:type="paragraph" w:customStyle="1" w:styleId="Textbodyindent">
    <w:name w:val="Text body indent"/>
    <w:basedOn w:val="Standard"/>
    <w:rsid w:val="00307C84"/>
    <w:pPr>
      <w:spacing w:after="120"/>
      <w:ind w:left="283"/>
      <w:textAlignment w:val="auto"/>
    </w:pPr>
    <w:rPr>
      <w:rFonts w:eastAsia="Lucida Sans Unicode" w:cs="Arial"/>
    </w:rPr>
  </w:style>
  <w:style w:type="paragraph" w:customStyle="1" w:styleId="Standarduser">
    <w:name w:val="Standard (user)"/>
    <w:rsid w:val="00307C84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BRAKU%20POWI&#260;ZA&#32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POWIĄZAŃ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5</cp:revision>
  <cp:lastPrinted>2020-09-17T10:42:00Z</cp:lastPrinted>
  <dcterms:created xsi:type="dcterms:W3CDTF">2020-09-17T09:01:00Z</dcterms:created>
  <dcterms:modified xsi:type="dcterms:W3CDTF">2020-09-17T10:47:00Z</dcterms:modified>
</cp:coreProperties>
</file>