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25" w:rsidRDefault="00906C25" w:rsidP="006C167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  ZOZ/DZ/</w:t>
      </w:r>
      <w:r w:rsidR="00A42E82">
        <w:rPr>
          <w:rFonts w:ascii="Tahoma" w:hAnsi="Tahoma" w:cs="Tahoma"/>
          <w:b/>
          <w:bCs/>
        </w:rPr>
        <w:t>10</w:t>
      </w:r>
      <w:r>
        <w:rPr>
          <w:rFonts w:ascii="Tahoma" w:hAnsi="Tahoma" w:cs="Tahoma"/>
          <w:b/>
          <w:bCs/>
        </w:rPr>
        <w:t>/2021</w:t>
      </w:r>
    </w:p>
    <w:p w:rsidR="00906C25" w:rsidRDefault="00906C25" w:rsidP="006C167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3 do zapytania</w:t>
      </w:r>
    </w:p>
    <w:p w:rsidR="00906C25" w:rsidRPr="00821664" w:rsidRDefault="00906C25" w:rsidP="00906C25">
      <w:pPr>
        <w:tabs>
          <w:tab w:val="left" w:pos="284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Umowa ………/2021</w:t>
      </w:r>
    </w:p>
    <w:p w:rsidR="00906C25" w:rsidRPr="00821664" w:rsidRDefault="00906C25" w:rsidP="00906C25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Zawarta w dniu …………………</w:t>
      </w:r>
      <w:r w:rsidRPr="00821664">
        <w:rPr>
          <w:rFonts w:ascii="Tahoma" w:hAnsi="Tahoma" w:cs="Tahoma"/>
        </w:rPr>
        <w:t xml:space="preserve"> r. w Myszkowie pomi</w:t>
      </w:r>
      <w:r w:rsidRPr="00821664">
        <w:rPr>
          <w:rFonts w:ascii="Tahoma" w:eastAsia="TimesNewRoman" w:hAnsi="Tahoma" w:cs="Tahoma"/>
        </w:rPr>
        <w:t>ę</w:t>
      </w:r>
      <w:r w:rsidRPr="00821664">
        <w:rPr>
          <w:rFonts w:ascii="Tahoma" w:hAnsi="Tahoma" w:cs="Tahoma"/>
        </w:rPr>
        <w:t>dzy:</w:t>
      </w:r>
    </w:p>
    <w:p w:rsidR="00906C25" w:rsidRPr="00821664" w:rsidRDefault="00906C25" w:rsidP="00906C25">
      <w:p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  <w:b/>
        </w:rPr>
        <w:t>Samodzielnym Publicznym Zespołem Opieki Zdrowotnej w Myszkowie</w:t>
      </w:r>
      <w:r w:rsidRPr="00821664">
        <w:rPr>
          <w:rFonts w:ascii="Tahoma" w:hAnsi="Tahoma" w:cs="Tahoma"/>
        </w:rPr>
        <w:t>, z siedzib</w:t>
      </w:r>
      <w:r w:rsidRPr="00821664">
        <w:rPr>
          <w:rFonts w:ascii="Tahoma" w:eastAsia="TimesNewRoman" w:hAnsi="Tahoma" w:cs="Tahoma"/>
        </w:rPr>
        <w:t xml:space="preserve">ą </w:t>
      </w:r>
      <w:r w:rsidRPr="00821664">
        <w:rPr>
          <w:rFonts w:ascii="Tahoma" w:hAnsi="Tahoma" w:cs="Tahoma"/>
        </w:rPr>
        <w:t xml:space="preserve">w: 42-300 Myszków, ul. </w:t>
      </w:r>
      <w:r>
        <w:rPr>
          <w:rFonts w:ascii="Tahoma" w:hAnsi="Tahoma" w:cs="Tahoma"/>
        </w:rPr>
        <w:t xml:space="preserve">Aleja </w:t>
      </w:r>
      <w:r w:rsidRPr="00821664">
        <w:rPr>
          <w:rFonts w:ascii="Tahoma" w:hAnsi="Tahoma" w:cs="Tahoma"/>
        </w:rPr>
        <w:t>Wolno</w:t>
      </w:r>
      <w:r w:rsidRPr="00821664">
        <w:rPr>
          <w:rFonts w:ascii="Tahoma" w:eastAsia="TimesNewRoman" w:hAnsi="Tahoma" w:cs="Tahoma"/>
        </w:rPr>
        <w:t>ś</w:t>
      </w:r>
      <w:r w:rsidRPr="00821664">
        <w:rPr>
          <w:rFonts w:ascii="Tahoma" w:hAnsi="Tahoma" w:cs="Tahoma"/>
        </w:rPr>
        <w:t>ci 29, zarejestrowanym w Wydział Gospodarczy Krajowego Rejestru S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dowego pod nr KRS 0000007638, NIP: 577-17-44-296,</w:t>
      </w:r>
      <w:r w:rsidRPr="00821664">
        <w:rPr>
          <w:rFonts w:ascii="Tahoma" w:hAnsi="Tahoma" w:cs="Tahoma"/>
          <w:b/>
        </w:rPr>
        <w:t xml:space="preserve"> </w:t>
      </w:r>
      <w:r w:rsidRPr="00821664">
        <w:rPr>
          <w:rFonts w:ascii="Tahoma" w:hAnsi="Tahoma" w:cs="Tahoma"/>
        </w:rPr>
        <w:t>reprezentowany przez:</w:t>
      </w:r>
    </w:p>
    <w:p w:rsidR="00906C25" w:rsidRDefault="00906C25" w:rsidP="00906C25">
      <w:pPr>
        <w:spacing w:after="0" w:line="240" w:lineRule="auto"/>
        <w:jc w:val="both"/>
        <w:rPr>
          <w:rFonts w:ascii="Tahoma" w:eastAsia="TimesNewRoman" w:hAnsi="Tahoma" w:cs="Tahoma"/>
          <w:b/>
          <w:color w:val="000000"/>
        </w:rPr>
      </w:pPr>
      <w:r w:rsidRPr="005C353E">
        <w:rPr>
          <w:rFonts w:ascii="Tahoma" w:hAnsi="Tahoma" w:cs="Tahoma"/>
          <w:b/>
          <w:color w:val="000000"/>
        </w:rPr>
        <w:t xml:space="preserve">Dyrektora - </w:t>
      </w:r>
      <w:r>
        <w:rPr>
          <w:rFonts w:ascii="Tahoma" w:hAnsi="Tahoma" w:cs="Tahoma"/>
          <w:b/>
          <w:color w:val="000000"/>
        </w:rPr>
        <w:t>………………………………..</w:t>
      </w:r>
    </w:p>
    <w:p w:rsidR="00906C25" w:rsidRPr="00821664" w:rsidRDefault="00906C25" w:rsidP="00906C25">
      <w:pPr>
        <w:spacing w:after="0" w:line="240" w:lineRule="auto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>zwanym dalej Zamawiaj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cym</w:t>
      </w:r>
    </w:p>
    <w:p w:rsidR="00906C25" w:rsidRPr="00821664" w:rsidRDefault="00906C25" w:rsidP="00906C25">
      <w:pPr>
        <w:spacing w:after="0" w:line="240" w:lineRule="auto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>a:</w:t>
      </w:r>
    </w:p>
    <w:p w:rsidR="00906C25" w:rsidRPr="00D3442F" w:rsidRDefault="00906C25" w:rsidP="00906C25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eastAsiaTheme="minorHAnsi" w:hAnsi="Tahoma" w:cs="Tahoma"/>
          <w:b/>
          <w:bCs/>
          <w:color w:val="000000"/>
        </w:rPr>
        <w:t>……………………………..</w:t>
      </w:r>
      <w:r>
        <w:rPr>
          <w:rFonts w:ascii="Tahoma" w:hAnsi="Tahoma" w:cs="Tahoma"/>
          <w:b/>
        </w:rPr>
        <w:t>,</w:t>
      </w:r>
      <w:r>
        <w:rPr>
          <w:rFonts w:ascii="Tahoma" w:hAnsi="Tahoma" w:cs="Tahoma"/>
        </w:rPr>
        <w:t>zwanym/-</w:t>
      </w:r>
      <w:r w:rsidRPr="00821664">
        <w:rPr>
          <w:rFonts w:ascii="Tahoma" w:hAnsi="Tahoma" w:cs="Tahoma"/>
        </w:rPr>
        <w:t>ą dalej Wykonawc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 xml:space="preserve">. </w:t>
      </w:r>
    </w:p>
    <w:p w:rsidR="00906C25" w:rsidRDefault="00906C25" w:rsidP="00906C25">
      <w:pPr>
        <w:spacing w:after="0" w:line="240" w:lineRule="auto"/>
        <w:jc w:val="center"/>
        <w:rPr>
          <w:rFonts w:ascii="Tahoma" w:hAnsi="Tahoma" w:cs="Tahoma"/>
        </w:rPr>
      </w:pPr>
    </w:p>
    <w:p w:rsidR="00906C25" w:rsidRPr="00821664" w:rsidRDefault="00906C25" w:rsidP="00906C25">
      <w:pPr>
        <w:spacing w:after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1</w:t>
      </w:r>
    </w:p>
    <w:p w:rsidR="00906C25" w:rsidRPr="00821664" w:rsidRDefault="00906C25" w:rsidP="00906C25">
      <w:p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1.  Zamawiaj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cy zleca zgodnie z przeprowadzonym zapytaniem a Wykonawca zobowi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zuje si</w:t>
      </w:r>
      <w:r w:rsidRPr="00821664">
        <w:rPr>
          <w:rFonts w:ascii="Tahoma" w:eastAsia="TimesNewRoman" w:hAnsi="Tahoma" w:cs="Tahoma"/>
        </w:rPr>
        <w:t xml:space="preserve">ę </w:t>
      </w:r>
      <w:r w:rsidRPr="00821664">
        <w:rPr>
          <w:rFonts w:ascii="Tahoma" w:hAnsi="Tahoma" w:cs="Tahoma"/>
        </w:rPr>
        <w:t xml:space="preserve">do dostawy </w:t>
      </w:r>
      <w:r w:rsidRPr="00821664">
        <w:rPr>
          <w:rFonts w:ascii="Tahoma" w:hAnsi="Tahoma" w:cs="Tahoma"/>
          <w:b/>
        </w:rPr>
        <w:t>pasków do analizy moczu wraz z dzierżawą czytnika pasków testowych</w:t>
      </w:r>
      <w:r w:rsidRPr="00821664">
        <w:rPr>
          <w:rFonts w:ascii="Tahoma" w:hAnsi="Tahoma" w:cs="Tahoma"/>
        </w:rPr>
        <w:t>, zgodnie ze złożoną ofert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.</w:t>
      </w:r>
    </w:p>
    <w:p w:rsidR="00906C25" w:rsidRPr="00821664" w:rsidRDefault="00906C25" w:rsidP="00906C25">
      <w:p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  <w:bCs/>
        </w:rPr>
        <w:t xml:space="preserve">2) </w:t>
      </w:r>
      <w:r w:rsidRPr="00821664">
        <w:rPr>
          <w:rFonts w:ascii="Tahoma" w:hAnsi="Tahoma" w:cs="Tahoma"/>
        </w:rPr>
        <w:t>Wykonawca zobowiązuje się wydzierżawić stanowiący jego własność czytnik pasków testowych na okres 36 miesięcy od daty zawarcia umowy lub do wyczerpania wartości umowy.</w:t>
      </w:r>
    </w:p>
    <w:p w:rsidR="00906C25" w:rsidRPr="00821664" w:rsidRDefault="00906C25" w:rsidP="00906C25">
      <w:p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3) Wykonawca będzie dostarczać paski do analizy moczu niezbędne do wykonywania badań na wydzierżawionym aparacie, sukcesywnie przez okres 36 miesięcy od daty obowiązywania umowy według zamówień pisemnych składanych przez Zamawiającego.</w:t>
      </w:r>
    </w:p>
    <w:p w:rsidR="00906C25" w:rsidRPr="00821664" w:rsidRDefault="00906C25" w:rsidP="00906C25">
      <w:pPr>
        <w:pStyle w:val="Tekstpodstawowy"/>
        <w:spacing w:line="240" w:lineRule="auto"/>
        <w:rPr>
          <w:rFonts w:ascii="Tahoma" w:hAnsi="Tahoma" w:cs="Tahoma"/>
          <w:sz w:val="22"/>
          <w:szCs w:val="22"/>
        </w:rPr>
      </w:pPr>
      <w:r w:rsidRPr="00821664">
        <w:rPr>
          <w:rFonts w:ascii="Tahoma" w:hAnsi="Tahoma" w:cs="Tahoma"/>
          <w:sz w:val="22"/>
          <w:szCs w:val="22"/>
        </w:rPr>
        <w:t xml:space="preserve">4) Zamawiający zastrzega sobie prawo realizowania zamówień w ilościach uzależnionych od rzeczywistych potrzeb i posiadanych środków. </w:t>
      </w:r>
    </w:p>
    <w:p w:rsidR="00906C25" w:rsidRPr="00821664" w:rsidRDefault="00906C25" w:rsidP="00906C25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5) Wykonawca wraz z pierwszą dostawą jest zobowiązany do dostarczenia kart charakterystyki substancji niebezpiecznych oferowanego przedmiotu zamówienia lub oświadczenie, iż w proponowanym asortymencie nie ma substancji niebezpiecznych i asortyment nie wymaga posiadania kart charakterystyki.</w:t>
      </w:r>
    </w:p>
    <w:p w:rsidR="00906C25" w:rsidRDefault="00906C25" w:rsidP="00906C25">
      <w:pPr>
        <w:spacing w:after="0"/>
        <w:jc w:val="center"/>
        <w:rPr>
          <w:rFonts w:ascii="Tahoma" w:hAnsi="Tahoma" w:cs="Tahoma"/>
        </w:rPr>
      </w:pPr>
    </w:p>
    <w:p w:rsidR="00906C25" w:rsidRPr="00821664" w:rsidRDefault="00906C25" w:rsidP="00906C25">
      <w:pPr>
        <w:spacing w:after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2</w:t>
      </w:r>
    </w:p>
    <w:p w:rsidR="00906C25" w:rsidRPr="00821664" w:rsidRDefault="00906C25" w:rsidP="00906C25">
      <w:pPr>
        <w:spacing w:after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Termin realizacji umowy:</w:t>
      </w:r>
    </w:p>
    <w:p w:rsidR="00906C25" w:rsidRPr="00EE642C" w:rsidRDefault="00906C25" w:rsidP="00906C25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bCs/>
        </w:rPr>
      </w:pPr>
      <w:r w:rsidRPr="00EE642C">
        <w:rPr>
          <w:rFonts w:ascii="Tahoma" w:hAnsi="Tahoma" w:cs="Tahoma"/>
          <w:bCs/>
        </w:rPr>
        <w:t xml:space="preserve">Dostawa czytnika pasków testowych do siedziby Zamawiającego </w:t>
      </w:r>
      <w:r w:rsidRPr="00EE642C">
        <w:rPr>
          <w:rFonts w:ascii="Tahoma" w:hAnsi="Tahoma" w:cs="Tahoma"/>
          <w:bCs/>
          <w:u w:val="single"/>
        </w:rPr>
        <w:t xml:space="preserve">wraz z </w:t>
      </w:r>
      <w:r>
        <w:rPr>
          <w:rFonts w:ascii="Tahoma" w:hAnsi="Tahoma" w:cs="Tahoma"/>
          <w:bCs/>
          <w:u w:val="single"/>
        </w:rPr>
        <w:t xml:space="preserve">jego </w:t>
      </w:r>
      <w:r w:rsidRPr="00EE642C">
        <w:rPr>
          <w:rFonts w:ascii="Tahoma" w:hAnsi="Tahoma" w:cs="Tahoma"/>
          <w:bCs/>
          <w:u w:val="single"/>
        </w:rPr>
        <w:t>instalacją</w:t>
      </w:r>
      <w:r w:rsidRPr="00EE642C">
        <w:rPr>
          <w:rFonts w:ascii="Tahoma" w:hAnsi="Tahoma" w:cs="Tahoma"/>
          <w:bCs/>
        </w:rPr>
        <w:t xml:space="preserve"> w terminie do 7 dni od daty zawarcia umowy.</w:t>
      </w:r>
    </w:p>
    <w:p w:rsidR="00906C25" w:rsidRPr="00EE642C" w:rsidRDefault="00906C25" w:rsidP="00906C25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EE642C">
        <w:rPr>
          <w:rFonts w:ascii="Tahoma" w:hAnsi="Tahoma" w:cs="Tahoma"/>
        </w:rPr>
        <w:t>Dostawa pasków do analizy moczu i pozostałego asortymentu sukcesywnie w terminie do 36 miesięcy od dnia zawarcia umowy lub do wyczerpania wartości umowy, według zamówień pisemnych składanych przez Zamawiającego.</w:t>
      </w:r>
    </w:p>
    <w:p w:rsidR="00906C25" w:rsidRPr="00821664" w:rsidRDefault="00906C25" w:rsidP="00906C25">
      <w:pPr>
        <w:tabs>
          <w:tab w:val="left" w:pos="284"/>
        </w:tabs>
        <w:spacing w:after="0"/>
        <w:jc w:val="both"/>
        <w:rPr>
          <w:rFonts w:ascii="Tahoma" w:hAnsi="Tahoma" w:cs="Tahoma"/>
        </w:rPr>
      </w:pPr>
    </w:p>
    <w:p w:rsidR="00906C25" w:rsidRPr="00821664" w:rsidRDefault="00906C25" w:rsidP="00906C25">
      <w:pPr>
        <w:spacing w:after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3</w:t>
      </w:r>
    </w:p>
    <w:p w:rsidR="00906C25" w:rsidRPr="00821664" w:rsidRDefault="00906C25" w:rsidP="00906C25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  <w:bCs/>
        </w:rPr>
        <w:t>Wykonawca</w:t>
      </w:r>
      <w:r w:rsidRPr="00821664">
        <w:rPr>
          <w:rFonts w:ascii="Tahoma" w:hAnsi="Tahoma" w:cs="Tahoma"/>
          <w:b/>
        </w:rPr>
        <w:t xml:space="preserve"> </w:t>
      </w:r>
      <w:r w:rsidRPr="00821664">
        <w:rPr>
          <w:rFonts w:ascii="Tahoma" w:hAnsi="Tahoma" w:cs="Tahoma"/>
        </w:rPr>
        <w:t xml:space="preserve">oświadcza, że czytnik oraz paski do analizy moczu niezbędne do wykonywania badań, będące przedmiotem zamówienia, posiadają wymagane przepisami prawa atesty i spełniają normy obowiązujące dla tego rodzaju zamówienia. </w:t>
      </w:r>
    </w:p>
    <w:p w:rsidR="00906C25" w:rsidRPr="00821664" w:rsidRDefault="00906C25" w:rsidP="00906C25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right="-285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Minimalny okres ważności odczynników niezbędnych do badań wynosi </w:t>
      </w:r>
      <w:r>
        <w:rPr>
          <w:rFonts w:ascii="Tahoma" w:hAnsi="Tahoma" w:cs="Tahoma"/>
        </w:rPr>
        <w:t>6</w:t>
      </w:r>
      <w:r w:rsidRPr="00821664">
        <w:rPr>
          <w:rFonts w:ascii="Tahoma" w:hAnsi="Tahoma" w:cs="Tahoma"/>
        </w:rPr>
        <w:t xml:space="preserve"> miesięcy od daty dostawy do siedziby Zamawiającego.</w:t>
      </w:r>
    </w:p>
    <w:p w:rsidR="00906C25" w:rsidRDefault="00906C25" w:rsidP="00906C25">
      <w:pPr>
        <w:spacing w:after="0" w:line="240" w:lineRule="auto"/>
        <w:jc w:val="center"/>
        <w:rPr>
          <w:rFonts w:ascii="Tahoma" w:hAnsi="Tahoma" w:cs="Tahoma"/>
        </w:rPr>
      </w:pPr>
    </w:p>
    <w:p w:rsidR="00906C25" w:rsidRPr="00821664" w:rsidRDefault="00906C25" w:rsidP="00906C25">
      <w:pPr>
        <w:spacing w:after="0" w:line="240" w:lineRule="auto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4</w:t>
      </w:r>
    </w:p>
    <w:p w:rsidR="00906C25" w:rsidRPr="00821664" w:rsidRDefault="00906C25" w:rsidP="00906C25">
      <w:pPr>
        <w:numPr>
          <w:ilvl w:val="0"/>
          <w:numId w:val="3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Wykonawca gwarantuje Zamawiającemu prawidłową pracę dzierżawionego aparatu, zgodnie z jego przeznaczeniem w całym okresie trwania umowy. </w:t>
      </w:r>
    </w:p>
    <w:p w:rsidR="00906C25" w:rsidRPr="00821664" w:rsidRDefault="00906C25" w:rsidP="00906C25">
      <w:pPr>
        <w:numPr>
          <w:ilvl w:val="0"/>
          <w:numId w:val="3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Wykonawca zobowi</w:t>
      </w:r>
      <w:r>
        <w:rPr>
          <w:rFonts w:ascii="Tahoma" w:hAnsi="Tahoma" w:cs="Tahoma"/>
        </w:rPr>
        <w:t xml:space="preserve">ązuje się dostarczyć aparat do Zakładu Diagnostyki Laboratoryjnej </w:t>
      </w:r>
      <w:r w:rsidRPr="00821664">
        <w:rPr>
          <w:rFonts w:ascii="Tahoma" w:hAnsi="Tahoma" w:cs="Tahoma"/>
        </w:rPr>
        <w:t>Szpitala Powiatowego</w:t>
      </w:r>
      <w:r>
        <w:rPr>
          <w:rFonts w:ascii="Tahoma" w:hAnsi="Tahoma" w:cs="Tahoma"/>
        </w:rPr>
        <w:t xml:space="preserve"> w Myszkowie</w:t>
      </w:r>
      <w:r w:rsidRPr="00821664">
        <w:rPr>
          <w:rFonts w:ascii="Tahoma" w:hAnsi="Tahoma" w:cs="Tahoma"/>
        </w:rPr>
        <w:t xml:space="preserve">, przy ul. </w:t>
      </w:r>
      <w:r>
        <w:rPr>
          <w:rFonts w:ascii="Tahoma" w:hAnsi="Tahoma" w:cs="Tahoma"/>
        </w:rPr>
        <w:t xml:space="preserve">Aleja </w:t>
      </w:r>
      <w:r w:rsidRPr="00821664">
        <w:rPr>
          <w:rFonts w:ascii="Tahoma" w:hAnsi="Tahoma" w:cs="Tahoma"/>
        </w:rPr>
        <w:t>Wolności 29</w:t>
      </w:r>
      <w:r>
        <w:rPr>
          <w:rFonts w:ascii="Tahoma" w:hAnsi="Tahoma" w:cs="Tahoma"/>
        </w:rPr>
        <w:t>,</w:t>
      </w:r>
      <w:r w:rsidRPr="00821664">
        <w:rPr>
          <w:rFonts w:ascii="Tahoma" w:hAnsi="Tahoma" w:cs="Tahoma"/>
        </w:rPr>
        <w:t xml:space="preserve"> </w:t>
      </w:r>
      <w:r w:rsidRPr="00EE642C">
        <w:rPr>
          <w:rFonts w:ascii="Tahoma" w:hAnsi="Tahoma" w:cs="Tahoma"/>
        </w:rPr>
        <w:t>zainstalować go,</w:t>
      </w:r>
      <w:r w:rsidRPr="00821664">
        <w:rPr>
          <w:rFonts w:ascii="Tahoma" w:hAnsi="Tahoma" w:cs="Tahoma"/>
        </w:rPr>
        <w:t xml:space="preserve"> a także </w:t>
      </w:r>
      <w:r w:rsidRPr="00821664">
        <w:rPr>
          <w:rFonts w:ascii="Tahoma" w:hAnsi="Tahoma" w:cs="Tahoma"/>
        </w:rPr>
        <w:lastRenderedPageBreak/>
        <w:t xml:space="preserve">przeszkolić personel w zakresie obsługi i prawidłowej eksploatacji urządzenia według potrzeb Zamawiającego, z potwierdzeniem w postaci certyfikatu imiennego dla przeszkolonych pracowników Zamawiającego. </w:t>
      </w:r>
    </w:p>
    <w:p w:rsidR="00906C25" w:rsidRPr="00EE642C" w:rsidRDefault="00906C25" w:rsidP="00906C25">
      <w:pPr>
        <w:numPr>
          <w:ilvl w:val="0"/>
          <w:numId w:val="3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EE642C">
        <w:rPr>
          <w:rFonts w:ascii="Tahoma" w:hAnsi="Tahoma" w:cs="Tahoma"/>
        </w:rPr>
        <w:t xml:space="preserve">Koszt dostawy, ubezpieczenia w czasie transportu, instalacji oraz przeszkolenia personelu pokrywa Wykonawca. </w:t>
      </w:r>
    </w:p>
    <w:p w:rsidR="00906C25" w:rsidRPr="00821664" w:rsidRDefault="00906C25" w:rsidP="00906C25">
      <w:pPr>
        <w:numPr>
          <w:ilvl w:val="0"/>
          <w:numId w:val="3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Wraz z dostawą aparatu, Wykonawca dostarczy Zamawiającemu aplikacje na aparaty, instrukcję obsługi aparatu w formie papierowej oraz oprogramowanie w języku polskim.</w:t>
      </w:r>
    </w:p>
    <w:p w:rsidR="00906C25" w:rsidRPr="00821664" w:rsidRDefault="00906C25" w:rsidP="00906C25">
      <w:pPr>
        <w:numPr>
          <w:ilvl w:val="0"/>
          <w:numId w:val="3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Zamawiający bez zgody Wykonawcy nie ma prawa dokonywać żadnych napraw urządzenia oraz zobowiązany jest do natychmiastowego powiadomienia Wykonawcy o każdej awarii lub uszkodzeniu aparatu.</w:t>
      </w:r>
    </w:p>
    <w:p w:rsidR="00906C25" w:rsidRPr="00821664" w:rsidRDefault="00906C25" w:rsidP="00906C25">
      <w:pPr>
        <w:numPr>
          <w:ilvl w:val="0"/>
          <w:numId w:val="3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Wykonawca udziela na okres dzierżawy gwarancji na urządzenie, licząc od dnia uruchomienia aparatu w laboratorium Zamawiającego. Odpowiedzialność z tytułu gwarancji obejmuje wszelkie wady przedmiotu umowy niewynikające z winy Zamawiającego. </w:t>
      </w:r>
    </w:p>
    <w:p w:rsidR="00906C25" w:rsidRPr="00821664" w:rsidRDefault="00906C25" w:rsidP="00906C25">
      <w:pPr>
        <w:numPr>
          <w:ilvl w:val="0"/>
          <w:numId w:val="3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W okresie gwarancji, Wykonawca jest zobowiązany dokonać nieodpłatnie naprawy urządzenia, a w przypadku naprawy trwającej powyżej 24 godzin, zagwarantować</w:t>
      </w:r>
      <w:r w:rsidRPr="00821664">
        <w:rPr>
          <w:rFonts w:ascii="Tahoma" w:hAnsi="Tahoma" w:cs="Tahoma"/>
          <w:color w:val="000000"/>
        </w:rPr>
        <w:t xml:space="preserve"> aparat zastępczy o takich samych parametrach</w:t>
      </w:r>
      <w:r w:rsidRPr="00821664">
        <w:rPr>
          <w:rFonts w:ascii="Tahoma" w:hAnsi="Tahoma" w:cs="Tahoma"/>
        </w:rPr>
        <w:t xml:space="preserve"> </w:t>
      </w:r>
    </w:p>
    <w:p w:rsidR="00906C25" w:rsidRPr="00821664" w:rsidRDefault="00906C25" w:rsidP="00906C25">
      <w:pPr>
        <w:numPr>
          <w:ilvl w:val="0"/>
          <w:numId w:val="3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W okresie realizacji umowy, Wykonawca gwarantuje bezpłatny serwis naprawczy wraz z częściami zamiennymi, w ciągu 48 godzin od zgłoszenia (telefonicznego lub faksem) uszkodzenia urządzenia. </w:t>
      </w:r>
    </w:p>
    <w:p w:rsidR="00906C25" w:rsidRPr="00821664" w:rsidRDefault="00906C25" w:rsidP="00906C25">
      <w:pPr>
        <w:pStyle w:val="ProPublico11"/>
        <w:numPr>
          <w:ilvl w:val="0"/>
          <w:numId w:val="3"/>
        </w:numPr>
        <w:tabs>
          <w:tab w:val="clear" w:pos="540"/>
          <w:tab w:val="num" w:pos="0"/>
          <w:tab w:val="left" w:pos="284"/>
        </w:tabs>
        <w:spacing w:line="240" w:lineRule="auto"/>
        <w:ind w:left="0" w:firstLine="0"/>
        <w:outlineLvl w:val="9"/>
        <w:rPr>
          <w:rFonts w:ascii="Tahoma" w:hAnsi="Tahoma" w:cs="Tahoma"/>
          <w:sz w:val="22"/>
          <w:szCs w:val="22"/>
        </w:rPr>
      </w:pPr>
      <w:r w:rsidRPr="00821664">
        <w:rPr>
          <w:rFonts w:ascii="Tahoma" w:hAnsi="Tahoma" w:cs="Tahoma"/>
          <w:sz w:val="22"/>
          <w:szCs w:val="22"/>
        </w:rPr>
        <w:t>Konserwacja i przeglądy w okresie gwarancji będą realizowane nieodpłatnie przez Wykonawcę w ilości określonej w dokumentacji technicznej.</w:t>
      </w:r>
    </w:p>
    <w:p w:rsidR="00906C25" w:rsidRPr="00821664" w:rsidRDefault="00906C25" w:rsidP="00906C25">
      <w:pPr>
        <w:pStyle w:val="ProPublico11"/>
        <w:numPr>
          <w:ilvl w:val="0"/>
          <w:numId w:val="3"/>
        </w:numPr>
        <w:tabs>
          <w:tab w:val="clear" w:pos="540"/>
          <w:tab w:val="num" w:pos="0"/>
          <w:tab w:val="left" w:pos="284"/>
        </w:tabs>
        <w:spacing w:line="240" w:lineRule="auto"/>
        <w:ind w:left="0" w:firstLine="0"/>
        <w:outlineLvl w:val="9"/>
        <w:rPr>
          <w:rFonts w:ascii="Tahoma" w:hAnsi="Tahoma" w:cs="Tahoma"/>
          <w:sz w:val="22"/>
          <w:szCs w:val="22"/>
        </w:rPr>
      </w:pPr>
      <w:r w:rsidRPr="00821664">
        <w:rPr>
          <w:rFonts w:ascii="Tahoma" w:hAnsi="Tahoma" w:cs="Tahoma"/>
          <w:sz w:val="22"/>
          <w:szCs w:val="22"/>
        </w:rPr>
        <w:t xml:space="preserve">Osoby ze strony Wykonawcy odpowiedzialne za:  </w:t>
      </w:r>
    </w:p>
    <w:p w:rsidR="00906C25" w:rsidRPr="00821664" w:rsidRDefault="00906C25" w:rsidP="00906C25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realizację umowy w zakresie dostawy aparatów:</w:t>
      </w:r>
    </w:p>
    <w:p w:rsidR="00906C25" w:rsidRPr="00821664" w:rsidRDefault="00906C25" w:rsidP="00906C25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imię, nazwisko, kontakt tel.……………………………………….</w:t>
      </w:r>
    </w:p>
    <w:p w:rsidR="00906C25" w:rsidRPr="00821664" w:rsidRDefault="00906C25" w:rsidP="00906C25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za konserwowanie, serwisowanie aparatów:</w:t>
      </w:r>
    </w:p>
    <w:p w:rsidR="00906C25" w:rsidRDefault="00906C25" w:rsidP="00906C25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imię, nazwisko, kontakt tel.……………………………………….</w:t>
      </w:r>
    </w:p>
    <w:p w:rsidR="001E1A9B" w:rsidRPr="001E1A9B" w:rsidRDefault="001E1A9B" w:rsidP="001E1A9B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1E1A9B">
        <w:rPr>
          <w:rFonts w:ascii="Tahoma" w:hAnsi="Tahoma" w:cs="Tahoma"/>
        </w:rPr>
        <w:t>11) Zamawiającemu przysługuje prawo do żądania wymiany czytnika do moczu, w przypadku, gdy liczba napraw gwarancyjnych przekroczy 2 naprawy w ciągu jednego roku</w:t>
      </w:r>
    </w:p>
    <w:p w:rsidR="00906C25" w:rsidRDefault="00906C25" w:rsidP="00906C25">
      <w:pPr>
        <w:pStyle w:val="Akapitzlist"/>
        <w:spacing w:after="0" w:line="240" w:lineRule="auto"/>
        <w:ind w:left="0"/>
        <w:jc w:val="center"/>
        <w:rPr>
          <w:rFonts w:ascii="Tahoma" w:hAnsi="Tahoma" w:cs="Tahoma"/>
        </w:rPr>
      </w:pPr>
    </w:p>
    <w:p w:rsidR="00906C25" w:rsidRPr="00821664" w:rsidRDefault="00906C25" w:rsidP="00906C25">
      <w:pPr>
        <w:pStyle w:val="Akapitzlist"/>
        <w:spacing w:after="0" w:line="240" w:lineRule="auto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5</w:t>
      </w:r>
    </w:p>
    <w:p w:rsidR="00906C25" w:rsidRPr="00821664" w:rsidRDefault="00906C25" w:rsidP="00906C25">
      <w:pPr>
        <w:pStyle w:val="Akapitzlist"/>
        <w:numPr>
          <w:ilvl w:val="0"/>
          <w:numId w:val="4"/>
        </w:numPr>
        <w:tabs>
          <w:tab w:val="clear" w:pos="36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821664">
        <w:rPr>
          <w:rFonts w:ascii="Tahoma" w:hAnsi="Tahoma" w:cs="Tahoma"/>
        </w:rPr>
        <w:t>Ł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czna warto</w:t>
      </w:r>
      <w:r w:rsidRPr="00821664">
        <w:rPr>
          <w:rFonts w:ascii="Tahoma" w:eastAsia="TimesNewRoman" w:hAnsi="Tahoma" w:cs="Tahoma"/>
        </w:rPr>
        <w:t xml:space="preserve">ść </w:t>
      </w:r>
      <w:r w:rsidRPr="00821664">
        <w:rPr>
          <w:rFonts w:ascii="Tahoma" w:hAnsi="Tahoma" w:cs="Tahoma"/>
        </w:rPr>
        <w:t>umowy wynikaj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ca z realizacji przedmiotu umowy okre</w:t>
      </w:r>
      <w:r w:rsidRPr="00821664">
        <w:rPr>
          <w:rFonts w:ascii="Tahoma" w:eastAsia="TimesNewRoman" w:hAnsi="Tahoma" w:cs="Tahoma"/>
        </w:rPr>
        <w:t>ś</w:t>
      </w:r>
      <w:r w:rsidRPr="00821664">
        <w:rPr>
          <w:rFonts w:ascii="Tahoma" w:hAnsi="Tahoma" w:cs="Tahoma"/>
        </w:rPr>
        <w:t xml:space="preserve">lonego w § 1 ust. 1 nie przekroczy kwoty: </w:t>
      </w:r>
    </w:p>
    <w:p w:rsidR="00906C25" w:rsidRPr="00821664" w:rsidRDefault="00906C25" w:rsidP="00906C2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 xml:space="preserve">netto: </w:t>
      </w:r>
      <w:r>
        <w:rPr>
          <w:rFonts w:ascii="Tahoma" w:hAnsi="Tahoma" w:cs="Tahoma"/>
        </w:rPr>
        <w:t xml:space="preserve">………………………… </w:t>
      </w:r>
      <w:r w:rsidRPr="00821664">
        <w:rPr>
          <w:rFonts w:ascii="Tahoma" w:hAnsi="Tahoma" w:cs="Tahoma"/>
        </w:rPr>
        <w:t>zł</w:t>
      </w:r>
    </w:p>
    <w:p w:rsidR="00906C25" w:rsidRPr="00821664" w:rsidRDefault="00906C25" w:rsidP="00906C2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 xml:space="preserve">(słownie: </w:t>
      </w:r>
      <w:r>
        <w:rPr>
          <w:rFonts w:ascii="Tahoma" w:hAnsi="Tahoma" w:cs="Tahoma"/>
        </w:rPr>
        <w:t>………………………………….</w:t>
      </w:r>
      <w:r w:rsidRPr="00821664">
        <w:rPr>
          <w:rFonts w:ascii="Tahoma" w:hAnsi="Tahoma" w:cs="Tahoma"/>
        </w:rPr>
        <w:t>)</w:t>
      </w:r>
    </w:p>
    <w:p w:rsidR="00906C25" w:rsidRPr="00821664" w:rsidRDefault="00906C25" w:rsidP="00906C2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 xml:space="preserve">podatek VAT: </w:t>
      </w:r>
      <w:r>
        <w:rPr>
          <w:rFonts w:ascii="Tahoma" w:hAnsi="Tahoma" w:cs="Tahoma"/>
        </w:rPr>
        <w:t>……………………</w:t>
      </w:r>
      <w:r w:rsidRPr="00821664">
        <w:rPr>
          <w:rFonts w:ascii="Tahoma" w:hAnsi="Tahoma" w:cs="Tahoma"/>
        </w:rPr>
        <w:t xml:space="preserve"> zł</w:t>
      </w:r>
    </w:p>
    <w:p w:rsidR="00906C25" w:rsidRPr="00821664" w:rsidRDefault="00906C25" w:rsidP="00906C2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 xml:space="preserve">(słownie: </w:t>
      </w:r>
      <w:r>
        <w:rPr>
          <w:rFonts w:ascii="Tahoma" w:hAnsi="Tahoma" w:cs="Tahoma"/>
        </w:rPr>
        <w:t>………………………………...</w:t>
      </w:r>
      <w:r w:rsidRPr="00821664">
        <w:rPr>
          <w:rFonts w:ascii="Tahoma" w:hAnsi="Tahoma" w:cs="Tahoma"/>
        </w:rPr>
        <w:t>)</w:t>
      </w:r>
    </w:p>
    <w:p w:rsidR="00906C25" w:rsidRPr="00821664" w:rsidRDefault="00906C25" w:rsidP="00906C2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  <w:b/>
        </w:rPr>
        <w:t xml:space="preserve">brutto z VAT: </w:t>
      </w:r>
      <w:r>
        <w:rPr>
          <w:rFonts w:ascii="Tahoma" w:hAnsi="Tahoma" w:cs="Tahoma"/>
          <w:b/>
        </w:rPr>
        <w:t>…………………...</w:t>
      </w:r>
      <w:r w:rsidRPr="00821664">
        <w:rPr>
          <w:rFonts w:ascii="Tahoma" w:hAnsi="Tahoma" w:cs="Tahoma"/>
          <w:b/>
        </w:rPr>
        <w:t xml:space="preserve"> zł</w:t>
      </w:r>
    </w:p>
    <w:p w:rsidR="00906C25" w:rsidRPr="00821664" w:rsidRDefault="00906C25" w:rsidP="00906C25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(słownie: </w:t>
      </w:r>
      <w:r>
        <w:rPr>
          <w:rFonts w:ascii="Tahoma" w:hAnsi="Tahoma" w:cs="Tahoma"/>
        </w:rPr>
        <w:t>………………………………...</w:t>
      </w:r>
      <w:r w:rsidRPr="00821664">
        <w:rPr>
          <w:rFonts w:ascii="Tahoma" w:hAnsi="Tahoma" w:cs="Tahoma"/>
        </w:rPr>
        <w:t>)</w:t>
      </w:r>
    </w:p>
    <w:p w:rsidR="00906C25" w:rsidRPr="00821664" w:rsidRDefault="00906C25" w:rsidP="00906C25">
      <w:pPr>
        <w:tabs>
          <w:tab w:val="num" w:pos="0"/>
        </w:tabs>
        <w:spacing w:after="0" w:line="240" w:lineRule="auto"/>
        <w:ind w:hanging="3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  <w:b/>
        </w:rPr>
        <w:t>w tym: miesięczna dzierżawa aparatu:</w:t>
      </w:r>
    </w:p>
    <w:p w:rsidR="00906C25" w:rsidRPr="00821664" w:rsidRDefault="00906C25" w:rsidP="00906C2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 xml:space="preserve">netto: </w:t>
      </w:r>
      <w:r>
        <w:rPr>
          <w:rFonts w:ascii="Tahoma" w:hAnsi="Tahoma" w:cs="Tahoma"/>
        </w:rPr>
        <w:t>…………………..</w:t>
      </w:r>
      <w:r w:rsidRPr="00821664">
        <w:rPr>
          <w:rFonts w:ascii="Tahoma" w:hAnsi="Tahoma" w:cs="Tahoma"/>
        </w:rPr>
        <w:t xml:space="preserve"> zł</w:t>
      </w:r>
    </w:p>
    <w:p w:rsidR="00906C25" w:rsidRPr="00821664" w:rsidRDefault="00906C25" w:rsidP="00906C2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 xml:space="preserve">(słownie: </w:t>
      </w:r>
      <w:r>
        <w:rPr>
          <w:rFonts w:ascii="Tahoma" w:hAnsi="Tahoma" w:cs="Tahoma"/>
        </w:rPr>
        <w:t>…………………………………</w:t>
      </w:r>
      <w:r w:rsidRPr="00821664">
        <w:rPr>
          <w:rFonts w:ascii="Tahoma" w:hAnsi="Tahoma" w:cs="Tahoma"/>
        </w:rPr>
        <w:t>)</w:t>
      </w:r>
    </w:p>
    <w:p w:rsidR="00906C25" w:rsidRPr="00821664" w:rsidRDefault="00906C25" w:rsidP="00906C2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 xml:space="preserve">podatek VAT: </w:t>
      </w:r>
      <w:r>
        <w:rPr>
          <w:rFonts w:ascii="Tahoma" w:hAnsi="Tahoma" w:cs="Tahoma"/>
        </w:rPr>
        <w:t xml:space="preserve">…………………………. </w:t>
      </w:r>
      <w:r w:rsidRPr="00821664">
        <w:rPr>
          <w:rFonts w:ascii="Tahoma" w:hAnsi="Tahoma" w:cs="Tahoma"/>
        </w:rPr>
        <w:t>zł</w:t>
      </w:r>
    </w:p>
    <w:p w:rsidR="00906C25" w:rsidRPr="00821664" w:rsidRDefault="00906C25" w:rsidP="00906C2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 xml:space="preserve">(słownie: </w:t>
      </w:r>
      <w:r>
        <w:rPr>
          <w:rFonts w:ascii="Tahoma" w:hAnsi="Tahoma" w:cs="Tahoma"/>
        </w:rPr>
        <w:t>………………………………….</w:t>
      </w:r>
      <w:r w:rsidRPr="00821664">
        <w:rPr>
          <w:rFonts w:ascii="Tahoma" w:hAnsi="Tahoma" w:cs="Tahoma"/>
        </w:rPr>
        <w:t>)</w:t>
      </w:r>
    </w:p>
    <w:p w:rsidR="00906C25" w:rsidRPr="00821664" w:rsidRDefault="00906C25" w:rsidP="00906C25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brutto z VAT: </w:t>
      </w:r>
      <w:r>
        <w:rPr>
          <w:rFonts w:ascii="Tahoma" w:hAnsi="Tahoma" w:cs="Tahoma"/>
        </w:rPr>
        <w:t>………………</w:t>
      </w:r>
      <w:r w:rsidRPr="00821664">
        <w:rPr>
          <w:rFonts w:ascii="Tahoma" w:hAnsi="Tahoma" w:cs="Tahoma"/>
        </w:rPr>
        <w:t xml:space="preserve"> zł</w:t>
      </w:r>
    </w:p>
    <w:p w:rsidR="00906C25" w:rsidRPr="00821664" w:rsidRDefault="00906C25" w:rsidP="00906C25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(słownie:</w:t>
      </w:r>
      <w:r>
        <w:rPr>
          <w:rFonts w:ascii="Tahoma" w:hAnsi="Tahoma" w:cs="Tahoma"/>
        </w:rPr>
        <w:t xml:space="preserve"> ……………………………………</w:t>
      </w:r>
      <w:r w:rsidRPr="00821664">
        <w:rPr>
          <w:rFonts w:ascii="Tahoma" w:hAnsi="Tahoma" w:cs="Tahoma"/>
        </w:rPr>
        <w:t xml:space="preserve">), </w:t>
      </w:r>
    </w:p>
    <w:p w:rsidR="00906C25" w:rsidRPr="00821664" w:rsidRDefault="00906C25" w:rsidP="00906C25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zgodnie z formularzem cenowym stanowiącym załącznik Nr 1 do umowy.</w:t>
      </w:r>
    </w:p>
    <w:p w:rsidR="00906C25" w:rsidRPr="00821664" w:rsidRDefault="00906C25" w:rsidP="00906C25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2) Cena, o której mowa w ust. 1 zawiera wszystkie koszty związane z realizacją zamówienia łącznie z transportem do siedziby Zamawiającego, uruchomieniem aparatu, przeszkoleniem personelu, dostawą pasków do analizy moczu, ubezpieczeniem, wszelkimi naprawami, serwisowaniem, oraz odbiorem czytnika pasków testowych po terminie realizacji umowy. </w:t>
      </w:r>
    </w:p>
    <w:p w:rsidR="00906C25" w:rsidRPr="00821664" w:rsidRDefault="00906C25" w:rsidP="00906C25">
      <w:pPr>
        <w:tabs>
          <w:tab w:val="num" w:pos="0"/>
          <w:tab w:val="left" w:pos="284"/>
          <w:tab w:val="left" w:pos="666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3) Zapłata za dzierżawę aparatu następować będzie miesięcznie, z dołu w terminie do 30 dni od daty prawidłowo wystawionej faktury, na rachunek bankowy Wykonawcy podany na fakturze. </w:t>
      </w:r>
    </w:p>
    <w:p w:rsidR="00906C25" w:rsidRPr="00821664" w:rsidRDefault="00906C25" w:rsidP="00906C25">
      <w:pPr>
        <w:tabs>
          <w:tab w:val="num" w:pos="0"/>
          <w:tab w:val="left" w:pos="666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4) Rozliczenie za paski do analizy moczu będzie następowało raz w miesiącu za dostarczoną partię towaru, przelewem w terminie do 30 dni od daty otrzymania przez Zamawiającego prawidłowo wystawionej faktury, na rachunek bankowy Wykonawcy podany na fakturze. </w:t>
      </w:r>
    </w:p>
    <w:p w:rsidR="00906C25" w:rsidRPr="00821664" w:rsidRDefault="00906C25" w:rsidP="00906C25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5) Wykonawca zapewnia stałość cen za dzierżawę aparatu przez okres trwania umowy.</w:t>
      </w:r>
    </w:p>
    <w:p w:rsidR="00906C25" w:rsidRPr="00821664" w:rsidRDefault="00906C25" w:rsidP="00906C25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6) Wykonawca zapewnia stałość cen na dostawę pasków do analizy moczu i pozostałego asortymentu objętego umową na okres 12 miesięcy od daty zawarcia umowy.</w:t>
      </w:r>
    </w:p>
    <w:p w:rsidR="00906C25" w:rsidRPr="00821664" w:rsidRDefault="00906C25" w:rsidP="00906C25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7) Po okresie, o którym mowa w ust. 6, ceny pasków do analizy moczu mogą ulec zmianie za zgodą Zamawiającego, procentowym wskaźnikiem, uzgodnionym przez Strony, nie większym niż wskaźnik inflacji za rok poprzedni.</w:t>
      </w:r>
    </w:p>
    <w:p w:rsidR="00906C25" w:rsidRPr="00821664" w:rsidRDefault="00906C25" w:rsidP="00906C25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8) Waloryzacja cen może być dokonana nie częściej niż jeden raz na dwanaście miesięcy.</w:t>
      </w:r>
    </w:p>
    <w:p w:rsidR="00906C25" w:rsidRPr="00821664" w:rsidRDefault="00906C25" w:rsidP="00906C25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9) Wartość, o której mowa w ust. 1 może również ulec zmianie w przypadku ustawowej zmiany stawki podatku VAT lub w przypadku korzystnych zmian dla Zamawiającego.</w:t>
      </w:r>
    </w:p>
    <w:p w:rsidR="00906C25" w:rsidRDefault="00906C25" w:rsidP="00906C25">
      <w:pPr>
        <w:pStyle w:val="Akapitzlist"/>
        <w:spacing w:after="0" w:line="240" w:lineRule="auto"/>
        <w:ind w:left="0"/>
        <w:jc w:val="center"/>
        <w:rPr>
          <w:rFonts w:ascii="Tahoma" w:hAnsi="Tahoma" w:cs="Tahoma"/>
        </w:rPr>
      </w:pPr>
    </w:p>
    <w:p w:rsidR="00906C25" w:rsidRPr="00821664" w:rsidRDefault="00906C25" w:rsidP="00906C25">
      <w:pPr>
        <w:pStyle w:val="Akapitzlist"/>
        <w:spacing w:after="0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6</w:t>
      </w:r>
    </w:p>
    <w:p w:rsidR="00906C25" w:rsidRPr="00821664" w:rsidRDefault="00906C25" w:rsidP="00906C25">
      <w:pPr>
        <w:numPr>
          <w:ilvl w:val="0"/>
          <w:numId w:val="6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Dostawa pasków do analizy moczu oraz pozostałego asortymentu</w:t>
      </w:r>
      <w:r w:rsidRPr="00821664">
        <w:rPr>
          <w:rFonts w:ascii="Tahoma" w:hAnsi="Tahoma" w:cs="Tahoma"/>
          <w:color w:val="FF0000"/>
        </w:rPr>
        <w:t xml:space="preserve"> </w:t>
      </w:r>
      <w:r w:rsidRPr="00821664">
        <w:rPr>
          <w:rFonts w:ascii="Tahoma" w:hAnsi="Tahoma" w:cs="Tahoma"/>
        </w:rPr>
        <w:t>następować będzie sukcesywnie, wg potrzeb Zamawiającego.</w:t>
      </w:r>
    </w:p>
    <w:p w:rsidR="00906C25" w:rsidRDefault="00906C25" w:rsidP="00906C25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2) Wykonawca zobowiązuje się dostarczyć zamawiany asortyment w terminie do 4 dni </w:t>
      </w:r>
      <w:r>
        <w:rPr>
          <w:rFonts w:ascii="Tahoma" w:hAnsi="Tahoma" w:cs="Tahoma"/>
        </w:rPr>
        <w:t xml:space="preserve">roboczych </w:t>
      </w:r>
      <w:r w:rsidRPr="00821664">
        <w:rPr>
          <w:rFonts w:ascii="Tahoma" w:hAnsi="Tahoma" w:cs="Tahoma"/>
        </w:rPr>
        <w:t xml:space="preserve">trybie normalnym i do 48 godzin w trybie „CITO” od </w:t>
      </w:r>
      <w:r>
        <w:rPr>
          <w:rFonts w:ascii="Tahoma" w:hAnsi="Tahoma" w:cs="Tahoma"/>
        </w:rPr>
        <w:t>momentu złożenia</w:t>
      </w:r>
      <w:r w:rsidRPr="0082166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zamówienia</w:t>
      </w:r>
      <w:r w:rsidRPr="00821664">
        <w:rPr>
          <w:rFonts w:ascii="Tahoma" w:hAnsi="Tahoma" w:cs="Tahoma"/>
          <w:position w:val="2"/>
        </w:rPr>
        <w:t xml:space="preserve"> </w:t>
      </w:r>
      <w:proofErr w:type="spellStart"/>
      <w:r w:rsidRPr="00821664">
        <w:rPr>
          <w:rFonts w:ascii="Tahoma" w:hAnsi="Tahoma" w:cs="Tahoma"/>
          <w:position w:val="2"/>
        </w:rPr>
        <w:t>faxem</w:t>
      </w:r>
      <w:proofErr w:type="spellEnd"/>
      <w:r>
        <w:rPr>
          <w:rFonts w:ascii="Tahoma" w:hAnsi="Tahoma" w:cs="Tahoma"/>
          <w:position w:val="2"/>
        </w:rPr>
        <w:t xml:space="preserve"> bądź e-mailem.</w:t>
      </w:r>
    </w:p>
    <w:p w:rsidR="00906C25" w:rsidRPr="00821664" w:rsidRDefault="00906C25" w:rsidP="00906C25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3) Odbiór ilościowy i sprawdzenie dostarczonej partii towaru nastąpi w </w:t>
      </w:r>
      <w:r>
        <w:rPr>
          <w:rFonts w:ascii="Tahoma" w:hAnsi="Tahoma" w:cs="Tahoma"/>
        </w:rPr>
        <w:t>Zakładzie Diagnostyki Laboratoryjnej</w:t>
      </w:r>
      <w:r w:rsidRPr="00821664">
        <w:rPr>
          <w:rFonts w:ascii="Tahoma" w:hAnsi="Tahoma" w:cs="Tahoma"/>
        </w:rPr>
        <w:t xml:space="preserve"> – Szpital Powiatowy, ul. </w:t>
      </w:r>
      <w:r>
        <w:rPr>
          <w:rFonts w:ascii="Tahoma" w:hAnsi="Tahoma" w:cs="Tahoma"/>
        </w:rPr>
        <w:t xml:space="preserve">Aleja </w:t>
      </w:r>
      <w:r w:rsidRPr="00821664">
        <w:rPr>
          <w:rFonts w:ascii="Tahoma" w:hAnsi="Tahoma" w:cs="Tahoma"/>
        </w:rPr>
        <w:t xml:space="preserve">Wolności 29 (tel. kontaktowy </w:t>
      </w:r>
      <w:r>
        <w:rPr>
          <w:rFonts w:ascii="Tahoma" w:hAnsi="Tahoma" w:cs="Tahoma"/>
        </w:rPr>
        <w:t>………………………</w:t>
      </w:r>
      <w:r w:rsidRPr="00821664">
        <w:rPr>
          <w:rFonts w:ascii="Tahoma" w:hAnsi="Tahoma" w:cs="Tahoma"/>
        </w:rPr>
        <w:t xml:space="preserve">). </w:t>
      </w:r>
    </w:p>
    <w:p w:rsidR="00906C25" w:rsidRPr="00821664" w:rsidRDefault="00906C25" w:rsidP="00906C25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4) W przypadku, gdy z przyczyn niezależnych od Zamawiającego nie dokonano odbioru ilościowego i jakościowego zamówionego asortymentu, Zamawiający może składać reklamacje w terminie do 7 dni od dnia dostarczenia towaru.</w:t>
      </w:r>
    </w:p>
    <w:p w:rsidR="00906C25" w:rsidRPr="00821664" w:rsidRDefault="00906C25" w:rsidP="00906C25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5) W razie stwierdzenia wad, Zamawiający złoży Wykonawcy reklamację, który udzieli na nią odpowiedzi w terminie do 5 dni, a po bezskutecznym upływie tego terminu reklamacja uważana będzie za uwzględnioną zgodnie z żądaniem Zamawiającego.</w:t>
      </w:r>
    </w:p>
    <w:p w:rsidR="00906C25" w:rsidRDefault="00906C25" w:rsidP="00906C25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6) Nie ujęcie jakiegokolwiek elementu niezbędnego do wykonania badania, lub ujęcie niedostatecznej ilości skutkować będzie dostarczeniem brakujących składników na koszt Wykonawcy w ciągu całego okresu trwania umowy</w:t>
      </w:r>
      <w:r>
        <w:rPr>
          <w:rFonts w:ascii="Tahoma" w:hAnsi="Tahoma" w:cs="Tahoma"/>
        </w:rPr>
        <w:t>.</w:t>
      </w:r>
    </w:p>
    <w:p w:rsidR="00906C25" w:rsidRPr="00821664" w:rsidRDefault="00906C25" w:rsidP="00906C25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7) W przypadku dostaw pasków do analizy moczu:</w:t>
      </w:r>
    </w:p>
    <w:p w:rsidR="00906C25" w:rsidRPr="00821664" w:rsidRDefault="00906C25" w:rsidP="00906C25">
      <w:pPr>
        <w:numPr>
          <w:ilvl w:val="4"/>
          <w:numId w:val="5"/>
        </w:numPr>
        <w:tabs>
          <w:tab w:val="clear" w:pos="360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czas reklamacji nie może przekroczyć </w:t>
      </w:r>
      <w:r>
        <w:rPr>
          <w:rFonts w:ascii="Tahoma" w:hAnsi="Tahoma" w:cs="Tahoma"/>
        </w:rPr>
        <w:t>2 dni roboczych</w:t>
      </w:r>
      <w:r w:rsidRPr="0082166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licząc od daty zgłoszenia do daty wymiany na nowe.</w:t>
      </w:r>
    </w:p>
    <w:p w:rsidR="00906C25" w:rsidRPr="00D3442F" w:rsidRDefault="00906C25" w:rsidP="00906C25">
      <w:pPr>
        <w:numPr>
          <w:ilvl w:val="4"/>
          <w:numId w:val="5"/>
        </w:numPr>
        <w:tabs>
          <w:tab w:val="clear" w:pos="360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Wykonawca zobowiązuje się do wyrównania udokumentowanych strat pasków do analizy moczu </w:t>
      </w:r>
      <w:r w:rsidRPr="00821664">
        <w:rPr>
          <w:rFonts w:ascii="Tahoma" w:hAnsi="Tahoma" w:cs="Tahoma"/>
          <w:color w:val="000000"/>
        </w:rPr>
        <w:t>poniesionych w wyniku awarii aparatu powodującej uzyskanie niewiarygodnych wyników.</w:t>
      </w:r>
    </w:p>
    <w:p w:rsidR="00906C25" w:rsidRPr="00821664" w:rsidRDefault="00906C25" w:rsidP="00906C25">
      <w:pPr>
        <w:pStyle w:val="Akapitzlist"/>
        <w:spacing w:after="0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7</w:t>
      </w:r>
    </w:p>
    <w:p w:rsidR="00906C25" w:rsidRPr="00821664" w:rsidRDefault="00906C25" w:rsidP="00906C25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1) Wykonawca zobowiązuje się zapłacić Zamawiającemu kary jak niżej:</w:t>
      </w:r>
    </w:p>
    <w:p w:rsidR="00906C25" w:rsidRPr="00821664" w:rsidRDefault="00906C25" w:rsidP="00906C25">
      <w:pPr>
        <w:numPr>
          <w:ilvl w:val="0"/>
          <w:numId w:val="7"/>
        </w:numPr>
        <w:tabs>
          <w:tab w:val="clear" w:pos="360"/>
          <w:tab w:val="left" w:pos="142"/>
          <w:tab w:val="num" w:pos="540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w przypadku niedotrzymania terminu dostarczenia aparatu w wysokości 0, 2% - </w:t>
      </w:r>
    </w:p>
    <w:p w:rsidR="00906C25" w:rsidRPr="00821664" w:rsidRDefault="00906C25" w:rsidP="00906C25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6 miesięcznej wartości dzierżawy aparatów, za każdy dzień zwłoki.</w:t>
      </w:r>
    </w:p>
    <w:p w:rsidR="00906C25" w:rsidRPr="00821664" w:rsidRDefault="00906C25" w:rsidP="00906C25">
      <w:pPr>
        <w:numPr>
          <w:ilvl w:val="0"/>
          <w:numId w:val="7"/>
        </w:numPr>
        <w:tabs>
          <w:tab w:val="clear" w:pos="360"/>
          <w:tab w:val="left" w:pos="142"/>
          <w:tab w:val="num" w:pos="540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za zwłokę w dostarczeniu poszczególnych partii towaru w wysokości 0, 2 % wartości zamówionej partii towaru za każdy dzień zwłoki.</w:t>
      </w:r>
    </w:p>
    <w:p w:rsidR="00906C25" w:rsidRPr="00821664" w:rsidRDefault="00906C25" w:rsidP="00906C25">
      <w:pPr>
        <w:numPr>
          <w:ilvl w:val="0"/>
          <w:numId w:val="7"/>
        </w:numPr>
        <w:tabs>
          <w:tab w:val="clear" w:pos="360"/>
          <w:tab w:val="left" w:pos="142"/>
          <w:tab w:val="num" w:pos="540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z tytułu odstąpienia od umowy przez Wykonawcę z przyczyn niezależnych od Zamawiającego w wysokości 10% niezrealizowanej wartości umownej określonej w § 5 ust. 1.</w:t>
      </w:r>
    </w:p>
    <w:p w:rsidR="00906C25" w:rsidRPr="00821664" w:rsidRDefault="00906C25" w:rsidP="00906C25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2) W przypadku zwłoki w realizacji umowy powyżej 14 dni Zamawiający ma prawo odstąpienia od umowy. </w:t>
      </w:r>
    </w:p>
    <w:p w:rsidR="00906C25" w:rsidRPr="00821664" w:rsidRDefault="00906C25" w:rsidP="00906C25">
      <w:pPr>
        <w:pStyle w:val="Tekstpodstawowy"/>
        <w:tabs>
          <w:tab w:val="left" w:pos="142"/>
        </w:tabs>
        <w:spacing w:line="240" w:lineRule="auto"/>
        <w:rPr>
          <w:rFonts w:ascii="Tahoma" w:hAnsi="Tahoma" w:cs="Tahoma"/>
          <w:sz w:val="22"/>
          <w:szCs w:val="22"/>
        </w:rPr>
      </w:pPr>
      <w:r w:rsidRPr="00821664">
        <w:rPr>
          <w:rFonts w:ascii="Tahoma" w:hAnsi="Tahoma" w:cs="Tahoma"/>
          <w:sz w:val="22"/>
          <w:szCs w:val="22"/>
        </w:rPr>
        <w:t>3) Zamawiający zastrzega sobie prawo dochodzenia odszkodowania na zasadach ogólnych prawa cywilnego, jeżeli poniesiona szkoda przekroczy wysokość zastrzeżonych kar umownych.</w:t>
      </w:r>
    </w:p>
    <w:p w:rsidR="00906C25" w:rsidRPr="00821664" w:rsidRDefault="00906C25" w:rsidP="00906C25">
      <w:pPr>
        <w:tabs>
          <w:tab w:val="left" w:pos="142"/>
          <w:tab w:val="left" w:pos="1620"/>
          <w:tab w:val="left" w:pos="6660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4) Kary umowne, dotyczące zwłoki w oddaniu przedmiotu umowy oraz za zwłokę w usunięciu wad stwierdzonych przy odbiorze, naliczone zgodnie z postanowieniami umowy są płatne na podstawie noty obciążeniowej, w terminie 7 dni od daty doręczenia noty stronie zobowiązanej. </w:t>
      </w:r>
    </w:p>
    <w:p w:rsidR="00906C25" w:rsidRPr="00821664" w:rsidRDefault="00906C25" w:rsidP="00906C25">
      <w:pPr>
        <w:tabs>
          <w:tab w:val="left" w:pos="142"/>
          <w:tab w:val="left" w:pos="1620"/>
          <w:tab w:val="left" w:pos="6660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5) W przypadku,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906C25" w:rsidRPr="00821664" w:rsidRDefault="00906C25" w:rsidP="00906C25">
      <w:pPr>
        <w:pStyle w:val="Akapitzlist"/>
        <w:spacing w:after="0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8</w:t>
      </w:r>
    </w:p>
    <w:p w:rsidR="00906C25" w:rsidRPr="00821664" w:rsidRDefault="00906C25" w:rsidP="00906C25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  <w:bCs/>
        </w:rPr>
        <w:t>Po zakończeniu realizacji przedmiotu umowy, Zamawiający zwróci Wykonawcy aparaty w stanie niepogorszonym poza normalnym stopniem zużycia wynikającym z prawidłowej eksploatacji.</w:t>
      </w:r>
    </w:p>
    <w:p w:rsidR="00906C25" w:rsidRPr="00821664" w:rsidRDefault="00906C25" w:rsidP="00906C25">
      <w:pPr>
        <w:pStyle w:val="Akapitzlist"/>
        <w:spacing w:after="0" w:line="240" w:lineRule="auto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9</w:t>
      </w:r>
    </w:p>
    <w:p w:rsidR="00906C25" w:rsidRPr="00821664" w:rsidRDefault="00906C25" w:rsidP="00906C25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Zamawiający przewiduje zmiany postanowie</w:t>
      </w:r>
      <w:r w:rsidRPr="00821664">
        <w:rPr>
          <w:rFonts w:ascii="Tahoma" w:eastAsia="TimesNewRoman" w:hAnsi="Tahoma" w:cs="Tahoma"/>
        </w:rPr>
        <w:t xml:space="preserve">ń </w:t>
      </w:r>
      <w:r w:rsidRPr="00821664">
        <w:rPr>
          <w:rFonts w:ascii="Tahoma" w:hAnsi="Tahoma" w:cs="Tahoma"/>
        </w:rPr>
        <w:t>zawartej umowy w stosunku do tre</w:t>
      </w:r>
      <w:r w:rsidRPr="00821664">
        <w:rPr>
          <w:rFonts w:ascii="Tahoma" w:eastAsia="TimesNewRoman" w:hAnsi="Tahoma" w:cs="Tahoma"/>
        </w:rPr>
        <w:t>ś</w:t>
      </w:r>
      <w:r w:rsidRPr="00821664">
        <w:rPr>
          <w:rFonts w:ascii="Tahoma" w:hAnsi="Tahoma" w:cs="Tahoma"/>
        </w:rPr>
        <w:t>ci oferty na podstawie, której dokonano wyboru Wykonawcy, tj. dopuszcza si</w:t>
      </w:r>
      <w:r w:rsidRPr="00821664">
        <w:rPr>
          <w:rFonts w:ascii="Tahoma" w:eastAsia="TimesNewRoman" w:hAnsi="Tahoma" w:cs="Tahoma"/>
        </w:rPr>
        <w:t xml:space="preserve">ę </w:t>
      </w:r>
      <w:r w:rsidRPr="00821664">
        <w:rPr>
          <w:rFonts w:ascii="Tahoma" w:hAnsi="Tahoma" w:cs="Tahoma"/>
        </w:rPr>
        <w:t>zmiany w zakresie:</w:t>
      </w:r>
    </w:p>
    <w:p w:rsidR="00906C25" w:rsidRPr="00821664" w:rsidRDefault="00906C25" w:rsidP="00906C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Numeru katalogowego produktu;</w:t>
      </w:r>
    </w:p>
    <w:p w:rsidR="00906C25" w:rsidRPr="00821664" w:rsidRDefault="00906C25" w:rsidP="00906C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Nazwy produktu przy zachowaniu jego parametrów;</w:t>
      </w:r>
    </w:p>
    <w:p w:rsidR="00906C25" w:rsidRPr="00821664" w:rsidRDefault="00906C25" w:rsidP="00906C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Sposobu konfekcjonowania,</w:t>
      </w:r>
    </w:p>
    <w:p w:rsidR="00906C25" w:rsidRPr="00821664" w:rsidRDefault="00906C25" w:rsidP="00906C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Wprowadzenia do sprzedaży przez Wykonawcę produktu zmodyfikowanego, udoskonalonego.</w:t>
      </w:r>
    </w:p>
    <w:p w:rsidR="00906C25" w:rsidRPr="00EE642C" w:rsidRDefault="00906C25" w:rsidP="00906C25">
      <w:pPr>
        <w:pStyle w:val="Akapitzlist"/>
        <w:numPr>
          <w:ilvl w:val="3"/>
          <w:numId w:val="5"/>
        </w:numPr>
        <w:tabs>
          <w:tab w:val="clear" w:pos="28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 Zmiany wymienione w ust. 1 mog</w:t>
      </w:r>
      <w:r w:rsidRPr="00821664">
        <w:rPr>
          <w:rFonts w:ascii="Tahoma" w:eastAsia="TimesNewRoman" w:hAnsi="Tahoma" w:cs="Tahoma"/>
        </w:rPr>
        <w:t xml:space="preserve">ą </w:t>
      </w:r>
      <w:r w:rsidRPr="00821664">
        <w:rPr>
          <w:rFonts w:ascii="Tahoma" w:hAnsi="Tahoma" w:cs="Tahoma"/>
        </w:rPr>
        <w:t>by</w:t>
      </w:r>
      <w:r w:rsidRPr="00821664">
        <w:rPr>
          <w:rFonts w:ascii="Tahoma" w:eastAsia="TimesNewRoman" w:hAnsi="Tahoma" w:cs="Tahoma"/>
        </w:rPr>
        <w:t xml:space="preserve">ć </w:t>
      </w:r>
      <w:r w:rsidRPr="00821664">
        <w:rPr>
          <w:rFonts w:ascii="Tahoma" w:hAnsi="Tahoma" w:cs="Tahoma"/>
        </w:rPr>
        <w:t>dokonane na wniosek Wykonawcy, za zgod</w:t>
      </w:r>
      <w:r w:rsidRPr="00821664">
        <w:rPr>
          <w:rFonts w:ascii="Tahoma" w:eastAsia="TimesNewRoman" w:hAnsi="Tahoma" w:cs="Tahoma"/>
        </w:rPr>
        <w:t xml:space="preserve">ą </w:t>
      </w:r>
      <w:r w:rsidRPr="00821664">
        <w:rPr>
          <w:rFonts w:ascii="Tahoma" w:hAnsi="Tahoma" w:cs="Tahoma"/>
        </w:rPr>
        <w:t>Zamawiaj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cego, w terminie do 14 dni od przesłania zawiadomienia, w formie aneksu do umowy.</w:t>
      </w:r>
    </w:p>
    <w:p w:rsidR="00906C25" w:rsidRPr="00821664" w:rsidRDefault="00906C25" w:rsidP="00906C25">
      <w:pPr>
        <w:pStyle w:val="Akapitzlist"/>
        <w:spacing w:after="0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10</w:t>
      </w:r>
    </w:p>
    <w:p w:rsidR="00906C25" w:rsidRPr="00906C25" w:rsidRDefault="00906C25" w:rsidP="00906C25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906C25">
        <w:rPr>
          <w:rFonts w:ascii="Tahoma" w:eastAsiaTheme="minorHAnsi" w:hAnsi="Tahoma" w:cs="Tahoma"/>
          <w:sz w:val="20"/>
          <w:szCs w:val="20"/>
        </w:rPr>
        <w:t>Umowa zawarta w wyniku przeprowadzonego zapytania (dotyczącego zamówienia o wartości nie przekraczającej wyrażonej w złotych równowartości kwoty 130 000 zł)</w:t>
      </w:r>
      <w:r>
        <w:rPr>
          <w:rFonts w:ascii="Tahoma" w:eastAsiaTheme="minorHAnsi" w:hAnsi="Tahoma" w:cs="Tahoma"/>
          <w:sz w:val="20"/>
          <w:szCs w:val="20"/>
        </w:rPr>
        <w:t>.</w:t>
      </w:r>
    </w:p>
    <w:p w:rsidR="00906C25" w:rsidRPr="00821664" w:rsidRDefault="00906C25" w:rsidP="00906C25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W sprawach nieuregulowanych niniejszą umową stosuje się przepisy Kodeksu cywilnego.</w:t>
      </w:r>
    </w:p>
    <w:p w:rsidR="00906C25" w:rsidRPr="00821664" w:rsidRDefault="00906C25" w:rsidP="00906C25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906C25" w:rsidRPr="00821664" w:rsidRDefault="00906C25" w:rsidP="00906C25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W przypadku podjęcia rokowań w celu wyjaśnienia kwestii spornych lub zawarcia ugody strona kierująca rozstrzygnięcie sporu na drogę sądową zobowiązuje się do pisemnego powiadomienia drugiej strony wraz z dokładnym określeniem warunków, od których spełnienia uzależnia odstąpienie od wniesienia pozwu.</w:t>
      </w:r>
    </w:p>
    <w:p w:rsidR="00906C25" w:rsidRDefault="00906C25" w:rsidP="00906C25">
      <w:pPr>
        <w:pStyle w:val="Akapitzlist"/>
        <w:spacing w:after="0"/>
        <w:ind w:left="0"/>
        <w:jc w:val="center"/>
        <w:rPr>
          <w:rFonts w:ascii="Tahoma" w:hAnsi="Tahoma" w:cs="Tahoma"/>
        </w:rPr>
      </w:pPr>
    </w:p>
    <w:p w:rsidR="00906C25" w:rsidRPr="00821664" w:rsidRDefault="00906C25" w:rsidP="00906C25">
      <w:pPr>
        <w:pStyle w:val="Akapitzlist"/>
        <w:spacing w:after="0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11</w:t>
      </w:r>
    </w:p>
    <w:p w:rsidR="00906C25" w:rsidRPr="00821664" w:rsidRDefault="00906C25" w:rsidP="00906C25">
      <w:pPr>
        <w:pStyle w:val="Tekstpodstawowy"/>
        <w:tabs>
          <w:tab w:val="left" w:pos="0"/>
        </w:tabs>
        <w:spacing w:line="240" w:lineRule="auto"/>
        <w:rPr>
          <w:rFonts w:ascii="Tahoma" w:hAnsi="Tahoma" w:cs="Tahoma"/>
          <w:sz w:val="22"/>
          <w:szCs w:val="22"/>
        </w:rPr>
      </w:pPr>
      <w:r w:rsidRPr="00821664">
        <w:rPr>
          <w:rFonts w:ascii="Tahoma" w:hAnsi="Tahoma" w:cs="Tahoma"/>
          <w:sz w:val="22"/>
          <w:szCs w:val="22"/>
        </w:rPr>
        <w:t>1) Wykonawca nie może bez pisemnej zgody Zamawiającego przenosić wierzytelności wynikających z niniejszej 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cywilnego).</w:t>
      </w:r>
    </w:p>
    <w:p w:rsidR="00906C25" w:rsidRPr="00821664" w:rsidRDefault="00906C25" w:rsidP="00906C25">
      <w:pPr>
        <w:tabs>
          <w:tab w:val="left" w:pos="0"/>
          <w:tab w:val="left" w:pos="1620"/>
          <w:tab w:val="left" w:pos="6660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2) Wszelkie zmiany i uzupełnienia niniejszej umowy mogą być dokonywane wyłącznie w formie pisemnego aneksu, podpisanego przez obie strony pod rygorem nieważności.</w:t>
      </w:r>
    </w:p>
    <w:p w:rsidR="00906C25" w:rsidRPr="00821664" w:rsidRDefault="00906C25" w:rsidP="00906C25">
      <w:pPr>
        <w:tabs>
          <w:tab w:val="left" w:pos="0"/>
          <w:tab w:val="left" w:pos="1620"/>
          <w:tab w:val="left" w:pos="6660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3) Umowa została sporządzona w 2-ch jednobrzmiących egzemplarzach: 1 egzemplarze dla Zamawiającego i 1 egzemplarz dla Wykonawcy.</w:t>
      </w:r>
    </w:p>
    <w:p w:rsidR="00906C25" w:rsidRDefault="00906C25" w:rsidP="00906C25">
      <w:pPr>
        <w:pStyle w:val="Akapitzlist"/>
        <w:ind w:left="0"/>
        <w:rPr>
          <w:sz w:val="24"/>
          <w:szCs w:val="24"/>
        </w:rPr>
      </w:pPr>
    </w:p>
    <w:p w:rsidR="00906C25" w:rsidRPr="00EE642C" w:rsidRDefault="00906C25" w:rsidP="00906C25">
      <w:pPr>
        <w:jc w:val="both"/>
        <w:rPr>
          <w:rFonts w:ascii="Tahoma" w:hAnsi="Tahoma" w:cs="Tahoma"/>
          <w:b/>
          <w:bCs/>
        </w:rPr>
      </w:pPr>
      <w:r w:rsidRPr="00EE642C">
        <w:rPr>
          <w:rFonts w:ascii="Tahoma" w:hAnsi="Tahoma" w:cs="Tahoma"/>
          <w:b/>
          <w:bCs/>
          <w:sz w:val="28"/>
          <w:szCs w:val="28"/>
        </w:rPr>
        <w:t xml:space="preserve">       </w:t>
      </w:r>
      <w:r w:rsidRPr="00EE642C">
        <w:rPr>
          <w:rFonts w:ascii="Tahoma" w:hAnsi="Tahoma" w:cs="Tahoma"/>
          <w:b/>
          <w:bCs/>
        </w:rPr>
        <w:t xml:space="preserve">Wykonawca: </w:t>
      </w:r>
      <w:r w:rsidRPr="00EE642C">
        <w:rPr>
          <w:rFonts w:ascii="Tahoma" w:hAnsi="Tahoma" w:cs="Tahoma"/>
          <w:b/>
          <w:bCs/>
        </w:rPr>
        <w:tab/>
      </w:r>
      <w:r w:rsidRPr="00EE642C">
        <w:rPr>
          <w:rFonts w:ascii="Tahoma" w:hAnsi="Tahoma" w:cs="Tahoma"/>
          <w:b/>
          <w:bCs/>
        </w:rPr>
        <w:tab/>
      </w:r>
      <w:r w:rsidRPr="00EE642C">
        <w:rPr>
          <w:rFonts w:ascii="Tahoma" w:hAnsi="Tahoma" w:cs="Tahoma"/>
          <w:b/>
          <w:bCs/>
        </w:rPr>
        <w:tab/>
      </w:r>
      <w:r w:rsidRPr="00EE642C">
        <w:rPr>
          <w:rFonts w:ascii="Tahoma" w:hAnsi="Tahoma" w:cs="Tahoma"/>
          <w:b/>
          <w:bCs/>
        </w:rPr>
        <w:tab/>
        <w:t xml:space="preserve">        </w:t>
      </w:r>
      <w:r w:rsidRPr="00EE642C">
        <w:rPr>
          <w:rFonts w:ascii="Tahoma" w:hAnsi="Tahoma" w:cs="Tahoma"/>
          <w:b/>
          <w:bCs/>
        </w:rPr>
        <w:tab/>
        <w:t xml:space="preserve">                     Zamawiaj</w:t>
      </w:r>
      <w:r w:rsidRPr="00EE642C">
        <w:rPr>
          <w:rFonts w:ascii="Tahoma" w:eastAsia="TimesNewRoman" w:hAnsi="Tahoma" w:cs="Tahoma"/>
          <w:b/>
        </w:rPr>
        <w:t>ą</w:t>
      </w:r>
      <w:r w:rsidRPr="00EE642C">
        <w:rPr>
          <w:rFonts w:ascii="Tahoma" w:hAnsi="Tahoma" w:cs="Tahoma"/>
          <w:b/>
          <w:bCs/>
        </w:rPr>
        <w:t>cy:</w:t>
      </w:r>
    </w:p>
    <w:p w:rsidR="00906C25" w:rsidRPr="00F55817" w:rsidRDefault="00906C25" w:rsidP="00906C25">
      <w:pPr>
        <w:jc w:val="both"/>
        <w:rPr>
          <w:rFonts w:asciiTheme="majorHAnsi" w:hAnsiTheme="majorHAnsi"/>
          <w:bCs/>
        </w:rPr>
      </w:pPr>
    </w:p>
    <w:p w:rsidR="00AC5F48" w:rsidRDefault="00906C25" w:rsidP="00906C25">
      <w:r>
        <w:rPr>
          <w:rFonts w:asciiTheme="majorHAnsi" w:hAnsiTheme="majorHAnsi"/>
        </w:rPr>
        <w:t xml:space="preserve">  </w:t>
      </w:r>
      <w:r w:rsidRPr="00F55817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….......</w:t>
      </w:r>
      <w:r w:rsidRPr="00F55817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F55817">
        <w:rPr>
          <w:rFonts w:asciiTheme="majorHAnsi" w:hAnsiTheme="majorHAnsi"/>
        </w:rPr>
        <w:t xml:space="preserve">……… </w:t>
      </w:r>
      <w:r w:rsidRPr="00F55817">
        <w:rPr>
          <w:rFonts w:asciiTheme="majorHAnsi" w:hAnsiTheme="majorHAnsi"/>
        </w:rPr>
        <w:tab/>
      </w:r>
      <w:r w:rsidRPr="00F55817">
        <w:rPr>
          <w:rFonts w:asciiTheme="majorHAnsi" w:hAnsiTheme="majorHAnsi"/>
        </w:rPr>
        <w:tab/>
      </w:r>
      <w:r w:rsidRPr="00F55817">
        <w:rPr>
          <w:rFonts w:asciiTheme="majorHAnsi" w:hAnsiTheme="majorHAnsi"/>
        </w:rPr>
        <w:tab/>
      </w:r>
      <w:r w:rsidRPr="00F55817">
        <w:rPr>
          <w:rFonts w:asciiTheme="majorHAnsi" w:hAnsiTheme="majorHAnsi"/>
        </w:rPr>
        <w:tab/>
        <w:t xml:space="preserve">  </w:t>
      </w:r>
      <w:r w:rsidRPr="00F55817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</w:t>
      </w:r>
      <w:r w:rsidRPr="00F55817">
        <w:rPr>
          <w:rFonts w:asciiTheme="majorHAnsi" w:hAnsiTheme="majorHAnsi"/>
        </w:rPr>
        <w:t>……………</w:t>
      </w:r>
      <w:r>
        <w:rPr>
          <w:rFonts w:asciiTheme="majorHAnsi" w:hAnsiTheme="majorHAnsi"/>
        </w:rPr>
        <w:t>….………</w:t>
      </w:r>
      <w:r w:rsidRPr="00F55817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F55817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….</w:t>
      </w:r>
      <w:r w:rsidRPr="00F55817">
        <w:rPr>
          <w:rFonts w:asciiTheme="majorHAnsi" w:hAnsiTheme="majorHAnsi"/>
        </w:rPr>
        <w:t>………….</w:t>
      </w:r>
    </w:p>
    <w:sectPr w:rsidR="00AC5F48" w:rsidSect="00AC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6A9"/>
    <w:multiLevelType w:val="hybridMultilevel"/>
    <w:tmpl w:val="A95E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5EB4"/>
    <w:multiLevelType w:val="hybridMultilevel"/>
    <w:tmpl w:val="0A3C2466"/>
    <w:lvl w:ilvl="0" w:tplc="3364D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82D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F62D3D"/>
    <w:multiLevelType w:val="hybridMultilevel"/>
    <w:tmpl w:val="F10AB204"/>
    <w:lvl w:ilvl="0" w:tplc="E940F0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908D3"/>
    <w:multiLevelType w:val="hybridMultilevel"/>
    <w:tmpl w:val="195076B8"/>
    <w:lvl w:ilvl="0" w:tplc="CDF844E4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  <w:i w:val="0"/>
        <w:color w:val="auto"/>
      </w:rPr>
    </w:lvl>
    <w:lvl w:ilvl="1" w:tplc="30FEFD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32EB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A4262"/>
    <w:multiLevelType w:val="hybridMultilevel"/>
    <w:tmpl w:val="B7CA63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DED6FE">
      <w:start w:val="13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3A28AC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6F17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6A452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B7D3F37"/>
    <w:multiLevelType w:val="singleLevel"/>
    <w:tmpl w:val="7C7C0F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906C25"/>
    <w:rsid w:val="001E1A9B"/>
    <w:rsid w:val="001E5083"/>
    <w:rsid w:val="002B02BB"/>
    <w:rsid w:val="006C167A"/>
    <w:rsid w:val="008C1219"/>
    <w:rsid w:val="00902224"/>
    <w:rsid w:val="00906C25"/>
    <w:rsid w:val="00A42E82"/>
    <w:rsid w:val="00AC5F48"/>
    <w:rsid w:val="00EA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2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"/>
    <w:basedOn w:val="Normalny"/>
    <w:link w:val="AkapitzlistZnak"/>
    <w:uiPriority w:val="34"/>
    <w:qFormat/>
    <w:rsid w:val="00906C25"/>
    <w:pPr>
      <w:ind w:left="708"/>
    </w:pPr>
  </w:style>
  <w:style w:type="paragraph" w:styleId="Tekstpodstawowy">
    <w:name w:val="Body Text"/>
    <w:basedOn w:val="Normalny"/>
    <w:link w:val="TekstpodstawowyZnak"/>
    <w:rsid w:val="00906C2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6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oPublico11">
    <w:name w:val="ProPublico1.1"/>
    <w:basedOn w:val="Normalny"/>
    <w:rsid w:val="00906C25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906C2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1643</Words>
  <Characters>9858</Characters>
  <Application>Microsoft Office Word</Application>
  <DocSecurity>0</DocSecurity>
  <Lines>82</Lines>
  <Paragraphs>22</Paragraphs>
  <ScaleCrop>false</ScaleCrop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6</cp:revision>
  <cp:lastPrinted>2021-03-24T12:08:00Z</cp:lastPrinted>
  <dcterms:created xsi:type="dcterms:W3CDTF">2021-03-24T12:07:00Z</dcterms:created>
  <dcterms:modified xsi:type="dcterms:W3CDTF">2021-03-25T11:42:00Z</dcterms:modified>
</cp:coreProperties>
</file>