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1C" w:rsidRPr="00C6771C" w:rsidRDefault="00C6771C" w:rsidP="005D7ED7">
      <w:pPr>
        <w:pageBreakBefore/>
        <w:rPr>
          <w:rFonts w:eastAsia="Times New Roman"/>
        </w:rPr>
      </w:pPr>
    </w:p>
    <w:p w:rsidR="00C6771C" w:rsidRPr="00707DD2" w:rsidRDefault="00C6771C" w:rsidP="00C6771C">
      <w:pPr>
        <w:widowControl/>
        <w:suppressAutoHyphens w:val="0"/>
        <w:spacing w:after="160" w:line="252" w:lineRule="auto"/>
        <w:rPr>
          <w:rFonts w:eastAsia="Calibri"/>
          <w:b/>
          <w:sz w:val="22"/>
          <w:szCs w:val="22"/>
        </w:rPr>
      </w:pPr>
      <w:r>
        <w:rPr>
          <w:rFonts w:eastAsia="Times New Roman"/>
        </w:rPr>
        <w:t xml:space="preserve">                                                   </w:t>
      </w:r>
      <w:r w:rsidR="00267ACF">
        <w:rPr>
          <w:rFonts w:eastAsia="Times New Roman"/>
          <w:b/>
          <w:sz w:val="28"/>
          <w:szCs w:val="28"/>
        </w:rPr>
        <w:t xml:space="preserve">Umowa nr </w:t>
      </w:r>
      <w:r w:rsidR="00E52021">
        <w:rPr>
          <w:rFonts w:eastAsia="Times New Roman"/>
          <w:b/>
          <w:sz w:val="28"/>
          <w:szCs w:val="28"/>
        </w:rPr>
        <w:t>………./2020</w:t>
      </w:r>
      <w:r w:rsidR="005D7ED7">
        <w:rPr>
          <w:rFonts w:eastAsia="Times New Roman"/>
          <w:b/>
          <w:sz w:val="28"/>
          <w:szCs w:val="28"/>
        </w:rPr>
        <w:t xml:space="preserve"> </w:t>
      </w:r>
      <w:r w:rsidR="00707DD2">
        <w:rPr>
          <w:rFonts w:eastAsia="Times New Roman"/>
          <w:b/>
          <w:sz w:val="28"/>
          <w:szCs w:val="28"/>
        </w:rPr>
        <w:t xml:space="preserve">                </w:t>
      </w:r>
      <w:r w:rsidR="00707DD2" w:rsidRPr="00707DD2">
        <w:rPr>
          <w:rFonts w:eastAsia="Times New Roman"/>
          <w:b/>
          <w:sz w:val="22"/>
          <w:szCs w:val="22"/>
        </w:rPr>
        <w:t>Załącznik nr 3</w:t>
      </w:r>
    </w:p>
    <w:p w:rsidR="00C6771C" w:rsidRPr="00A4506E" w:rsidRDefault="00C6771C" w:rsidP="00C6771C">
      <w:pPr>
        <w:rPr>
          <w:i/>
        </w:rPr>
      </w:pPr>
      <w:r w:rsidRPr="00A4506E">
        <w:t xml:space="preserve">Zawarta w dniu </w:t>
      </w:r>
      <w:r w:rsidR="00E52021">
        <w:t>………</w:t>
      </w:r>
      <w:r w:rsidR="009116A0">
        <w:t>-</w:t>
      </w:r>
      <w:r w:rsidR="00E52021">
        <w:t>2020</w:t>
      </w:r>
      <w:r w:rsidRPr="00A4506E">
        <w:t xml:space="preserve"> r. w Myszkowie pomiędzy:</w:t>
      </w:r>
    </w:p>
    <w:p w:rsidR="00C6771C" w:rsidRDefault="00C6771C" w:rsidP="00C6771C">
      <w:pPr>
        <w:jc w:val="both"/>
      </w:pPr>
      <w:r w:rsidRPr="00A4506E">
        <w:t>Samodzielnym Publicznym Zespołem Opieki Zdrowotnej w Myszkowie, 42-300 Myszków,</w:t>
      </w:r>
      <w:r w:rsidRPr="003209EC">
        <w:t xml:space="preserve"> </w:t>
      </w:r>
    </w:p>
    <w:p w:rsidR="00C6771C" w:rsidRDefault="00C6771C" w:rsidP="00C6771C">
      <w:pPr>
        <w:jc w:val="both"/>
      </w:pPr>
      <w:r w:rsidRPr="003209EC">
        <w:t xml:space="preserve">ul. </w:t>
      </w:r>
      <w:r>
        <w:t xml:space="preserve">Aleja </w:t>
      </w:r>
      <w:r w:rsidRPr="003209EC">
        <w:t xml:space="preserve">Wolności 29, posiadającym NIP: 577-17-44-296, </w:t>
      </w:r>
    </w:p>
    <w:p w:rsidR="00C6771C" w:rsidRPr="00D71A21" w:rsidRDefault="00C6771C" w:rsidP="00C6771C">
      <w:pPr>
        <w:jc w:val="both"/>
      </w:pPr>
      <w:r w:rsidRPr="003209EC">
        <w:t>Nr KRS: 0000007638</w:t>
      </w:r>
      <w:r w:rsidRPr="003209EC">
        <w:rPr>
          <w:b/>
        </w:rPr>
        <w:t xml:space="preserve">, </w:t>
      </w:r>
      <w:r w:rsidR="009116A0">
        <w:t>którego reprezentuje:</w:t>
      </w:r>
    </w:p>
    <w:p w:rsidR="00C6771C" w:rsidRPr="00267ACF" w:rsidRDefault="00E52021" w:rsidP="00C6771C">
      <w:r>
        <w:t>Dyrektor – …………………………………………………</w:t>
      </w:r>
    </w:p>
    <w:p w:rsidR="00180FFA" w:rsidRPr="003209EC" w:rsidRDefault="00C6771C" w:rsidP="00C6771C">
      <w:pPr>
        <w:jc w:val="both"/>
      </w:pPr>
      <w:r w:rsidRPr="003209EC">
        <w:t xml:space="preserve">zwanym w dalszej części umowy „Zamawiającym” </w:t>
      </w:r>
      <w:bookmarkStart w:id="0" w:name="_GoBack"/>
      <w:bookmarkEnd w:id="0"/>
    </w:p>
    <w:p w:rsidR="00E52021" w:rsidRDefault="00267ACF" w:rsidP="008F6334">
      <w:r>
        <w:t xml:space="preserve">a: </w:t>
      </w:r>
    </w:p>
    <w:p w:rsidR="00E52021" w:rsidRPr="00E52021" w:rsidRDefault="00E52021" w:rsidP="00E52021">
      <w:pPr>
        <w:rPr>
          <w:bCs/>
        </w:rPr>
      </w:pPr>
      <w:r w:rsidRPr="00E52021">
        <w:rPr>
          <w:bCs/>
        </w:rPr>
        <w:t xml:space="preserve">………………………………, NIP: …………, Regon: …………….., KRS nr:……………..  </w:t>
      </w:r>
    </w:p>
    <w:p w:rsidR="00E52021" w:rsidRPr="00E52021" w:rsidRDefault="00E52021" w:rsidP="008F6334">
      <w:pPr>
        <w:rPr>
          <w:bCs/>
        </w:rPr>
      </w:pPr>
      <w:r w:rsidRPr="00E52021">
        <w:rPr>
          <w:bCs/>
        </w:rPr>
        <w:t>którego/ą reprezentuje: ………………………………………………………………</w:t>
      </w:r>
    </w:p>
    <w:p w:rsidR="00C6771C" w:rsidRPr="008F6334" w:rsidRDefault="00C50D4A" w:rsidP="008F6334">
      <w:r>
        <w:t>wpisanym do centralnej ewidencji i informacji o działalności gospodarczej.</w:t>
      </w:r>
      <w:r w:rsidR="00C6771C" w:rsidRPr="003209EC">
        <w:t xml:space="preserve">  </w:t>
      </w:r>
    </w:p>
    <w:p w:rsidR="00C6771C" w:rsidRDefault="00C6771C" w:rsidP="00C6771C">
      <w:r w:rsidRPr="003209EC">
        <w:t>zwan</w:t>
      </w:r>
      <w:r>
        <w:t>ym</w:t>
      </w:r>
      <w:r w:rsidRPr="003209EC">
        <w:t xml:space="preserve"> w dalszej części umowy „Wykonawcą”.</w:t>
      </w:r>
      <w:r w:rsidR="00180FFA">
        <w:t xml:space="preserve"> </w:t>
      </w:r>
    </w:p>
    <w:p w:rsidR="00180FFA" w:rsidRPr="005D261E" w:rsidRDefault="00180FFA" w:rsidP="00C6771C"/>
    <w:p w:rsidR="00E52021" w:rsidRPr="00C6771C" w:rsidRDefault="00E52021" w:rsidP="00E52021">
      <w:pPr>
        <w:rPr>
          <w:bCs/>
        </w:rPr>
      </w:pPr>
      <w:r w:rsidRPr="003209EC">
        <w:t xml:space="preserve">W wyniku przeprowadzonego </w:t>
      </w:r>
      <w:r w:rsidR="00B10D60">
        <w:t>„</w:t>
      </w:r>
      <w:r w:rsidRPr="003209EC">
        <w:t>zapytania ofertowego</w:t>
      </w:r>
      <w:r w:rsidR="00B10D60">
        <w:t>”</w:t>
      </w:r>
      <w:r w:rsidRPr="003209EC">
        <w:t xml:space="preserve"> zawarta zostaje umowa następującej treści:</w:t>
      </w:r>
    </w:p>
    <w:p w:rsidR="00C6771C" w:rsidRPr="00C6771C" w:rsidRDefault="00C6771C" w:rsidP="00C6771C">
      <w:pPr>
        <w:widowControl/>
        <w:suppressAutoHyphens w:val="0"/>
        <w:spacing w:after="160" w:line="252" w:lineRule="auto"/>
        <w:jc w:val="center"/>
        <w:rPr>
          <w:rFonts w:eastAsia="Calibri"/>
        </w:rPr>
      </w:pPr>
      <w:r w:rsidRPr="00C6771C">
        <w:rPr>
          <w:rFonts w:eastAsia="Calibri"/>
          <w:b/>
        </w:rPr>
        <w:t>§ 1</w:t>
      </w:r>
    </w:p>
    <w:p w:rsidR="00C6771C" w:rsidRPr="00E52021" w:rsidRDefault="00C6771C" w:rsidP="00E52021">
      <w:pPr>
        <w:pStyle w:val="Akapitzlist1"/>
        <w:widowControl/>
        <w:numPr>
          <w:ilvl w:val="0"/>
          <w:numId w:val="9"/>
        </w:numPr>
        <w:suppressAutoHyphens w:val="0"/>
        <w:spacing w:after="160" w:line="252" w:lineRule="auto"/>
        <w:ind w:left="284"/>
        <w:jc w:val="both"/>
        <w:rPr>
          <w:rFonts w:eastAsia="Calibri"/>
        </w:rPr>
      </w:pPr>
      <w:r w:rsidRPr="00E52021">
        <w:rPr>
          <w:rFonts w:eastAsia="Calibri"/>
        </w:rPr>
        <w:t xml:space="preserve">Zamawiający </w:t>
      </w:r>
      <w:r w:rsidR="00F17DE4">
        <w:rPr>
          <w:rFonts w:eastAsia="Calibri"/>
        </w:rPr>
        <w:t>zleca</w:t>
      </w:r>
      <w:r w:rsidRPr="00E52021">
        <w:rPr>
          <w:rFonts w:eastAsia="Calibri"/>
        </w:rPr>
        <w:t xml:space="preserve"> a W</w:t>
      </w:r>
      <w:r w:rsidR="00BA5380" w:rsidRPr="00E52021">
        <w:rPr>
          <w:rFonts w:eastAsia="Calibri"/>
        </w:rPr>
        <w:t>ykonawca przyjmuje do</w:t>
      </w:r>
      <w:r w:rsidR="00F17DE4">
        <w:rPr>
          <w:rFonts w:eastAsia="Calibri"/>
        </w:rPr>
        <w:t xml:space="preserve"> realizacji wykonanie</w:t>
      </w:r>
      <w:r w:rsidR="00E52021" w:rsidRPr="00E52021">
        <w:t xml:space="preserve"> </w:t>
      </w:r>
      <w:r w:rsidR="00E52021" w:rsidRPr="00E52021">
        <w:rPr>
          <w:bCs/>
        </w:rPr>
        <w:t>dokumentacji projektowej</w:t>
      </w:r>
      <w:r w:rsidR="00F17DE4">
        <w:rPr>
          <w:bCs/>
        </w:rPr>
        <w:t>,</w:t>
      </w:r>
      <w:r w:rsidR="00E52021" w:rsidRPr="00E52021">
        <w:rPr>
          <w:bCs/>
        </w:rPr>
        <w:t xml:space="preserve"> polegającej na zmi</w:t>
      </w:r>
      <w:r w:rsidR="006B4689">
        <w:rPr>
          <w:bCs/>
        </w:rPr>
        <w:t>anie koncepcji dróg pożarowych,</w:t>
      </w:r>
      <w:r w:rsidR="00E52021" w:rsidRPr="00E52021">
        <w:rPr>
          <w:bCs/>
        </w:rPr>
        <w:t xml:space="preserve"> placu manewrowego</w:t>
      </w:r>
      <w:r w:rsidR="00F17DE4">
        <w:rPr>
          <w:bCs/>
        </w:rPr>
        <w:t>,</w:t>
      </w:r>
      <w:r w:rsidR="006B4689">
        <w:rPr>
          <w:bCs/>
        </w:rPr>
        <w:t xml:space="preserve"> parkingu dla 150 stanowisk</w:t>
      </w:r>
      <w:r w:rsidR="00F17DE4">
        <w:rPr>
          <w:bCs/>
        </w:rPr>
        <w:t xml:space="preserve"> oraz wyznaczenie stref ruchu drogowego</w:t>
      </w:r>
      <w:r w:rsidR="006B4689">
        <w:rPr>
          <w:bCs/>
        </w:rPr>
        <w:t xml:space="preserve"> </w:t>
      </w:r>
      <w:r w:rsidR="00E52021" w:rsidRPr="00E52021">
        <w:rPr>
          <w:bCs/>
        </w:rPr>
        <w:t xml:space="preserve">w Szpitalu Powiatowym </w:t>
      </w:r>
      <w:r w:rsidRPr="00E52021">
        <w:t>w Myszkowie, ul. Aleja Wolności 29.</w:t>
      </w:r>
    </w:p>
    <w:p w:rsidR="008F51A0" w:rsidRDefault="00BA5380" w:rsidP="00BA5380">
      <w:pPr>
        <w:pStyle w:val="Akapitzlist1"/>
        <w:widowControl/>
        <w:numPr>
          <w:ilvl w:val="0"/>
          <w:numId w:val="9"/>
        </w:numPr>
        <w:suppressAutoHyphens w:val="0"/>
        <w:spacing w:after="160" w:line="252" w:lineRule="auto"/>
        <w:ind w:left="284"/>
        <w:jc w:val="both"/>
        <w:rPr>
          <w:rFonts w:eastAsia="Calibri"/>
        </w:rPr>
      </w:pPr>
      <w:r w:rsidRPr="008F51A0">
        <w:rPr>
          <w:rFonts w:eastAsia="Calibri"/>
        </w:rPr>
        <w:t xml:space="preserve">Wykonawca zobowiązuje się do </w:t>
      </w:r>
      <w:r w:rsidR="00C6771C" w:rsidRPr="008F51A0">
        <w:rPr>
          <w:rFonts w:eastAsia="Calibri"/>
        </w:rPr>
        <w:t>wykonania przedmiotu um</w:t>
      </w:r>
      <w:r w:rsidRPr="008F51A0">
        <w:rPr>
          <w:rFonts w:eastAsia="Calibri"/>
        </w:rPr>
        <w:t>owy zgodnie z</w:t>
      </w:r>
      <w:r w:rsidR="008F51A0">
        <w:rPr>
          <w:rFonts w:eastAsia="Calibri"/>
        </w:rPr>
        <w:t xml:space="preserve">: </w:t>
      </w:r>
    </w:p>
    <w:p w:rsidR="008F51A0" w:rsidRDefault="008F51A0" w:rsidP="008F51A0">
      <w:pPr>
        <w:pStyle w:val="Bezodstpw"/>
      </w:pPr>
      <w:r>
        <w:t xml:space="preserve">   -</w:t>
      </w:r>
      <w:r w:rsidR="00BA5380" w:rsidRPr="008F51A0">
        <w:t xml:space="preserve"> ustawą z dnia 7 lipca 1994r. Prawo Budowlane (Dz. U. z 201</w:t>
      </w:r>
      <w:r>
        <w:t xml:space="preserve">9r. poz. 1186),  </w:t>
      </w:r>
    </w:p>
    <w:p w:rsidR="008F51A0" w:rsidRDefault="008F51A0" w:rsidP="008F51A0">
      <w:pPr>
        <w:pStyle w:val="Bezodstpw"/>
      </w:pPr>
      <w:r>
        <w:t xml:space="preserve">   - art. 3 i art. 4 ustawy z dnia 24 sierpnia 1991r. o ochronie przeciwpożarowej </w:t>
      </w:r>
    </w:p>
    <w:p w:rsidR="008F51A0" w:rsidRDefault="008F51A0" w:rsidP="008F51A0">
      <w:pPr>
        <w:pStyle w:val="Bezodstpw"/>
      </w:pPr>
      <w:r>
        <w:t xml:space="preserve">      (Dz. U. z 2009r. Nr 178, poz. 1380), </w:t>
      </w:r>
    </w:p>
    <w:p w:rsidR="00C6771C" w:rsidRDefault="008F51A0" w:rsidP="008F51A0">
      <w:pPr>
        <w:pStyle w:val="Bezodstpw"/>
      </w:pPr>
      <w:r>
        <w:t xml:space="preserve">   - art. 13 ust. 3 ustawy z dnia 24 sierpnia 1991r. (Dz. U. z 2009r. nr 124, poz. 1030), </w:t>
      </w:r>
    </w:p>
    <w:p w:rsidR="00703C41" w:rsidRDefault="008F51A0" w:rsidP="008F51A0">
      <w:pPr>
        <w:pStyle w:val="Bezodstpw"/>
      </w:pPr>
      <w:r>
        <w:t xml:space="preserve">   - </w:t>
      </w:r>
      <w:proofErr w:type="spellStart"/>
      <w:r>
        <w:t>Rozp</w:t>
      </w:r>
      <w:proofErr w:type="spellEnd"/>
      <w:r>
        <w:t xml:space="preserve">. MSWiA z dnia 24 lipca 2009r. w sprawie przeciwpożarowego zaopatrzenia w wodę </w:t>
      </w:r>
    </w:p>
    <w:p w:rsidR="00FF37E4" w:rsidRPr="00703C41" w:rsidRDefault="00703C41" w:rsidP="00703C41">
      <w:pPr>
        <w:pStyle w:val="Bezodstpw"/>
      </w:pPr>
      <w:r>
        <w:t xml:space="preserve">     </w:t>
      </w:r>
      <w:r w:rsidR="008F51A0">
        <w:t>oraz dróg pożarowych.</w:t>
      </w:r>
    </w:p>
    <w:p w:rsidR="00BA5380" w:rsidRDefault="00BA5380" w:rsidP="00BA5380">
      <w:r>
        <w:t>3.</w:t>
      </w:r>
      <w:r w:rsidR="00037F69">
        <w:t xml:space="preserve"> </w:t>
      </w:r>
      <w:r>
        <w:t xml:space="preserve">Wykonawca zobowiązuje się do wykonania i przekazania Zamawiającemu kompletnej  </w:t>
      </w:r>
    </w:p>
    <w:p w:rsidR="00255C36" w:rsidRDefault="00BA5380" w:rsidP="00BA5380">
      <w:r>
        <w:t xml:space="preserve">  </w:t>
      </w:r>
      <w:r w:rsidR="00703C41">
        <w:t xml:space="preserve"> </w:t>
      </w:r>
      <w:r>
        <w:t xml:space="preserve"> </w:t>
      </w:r>
      <w:r w:rsidR="00255C36">
        <w:t>d</w:t>
      </w:r>
      <w:r>
        <w:t>okumentacji</w:t>
      </w:r>
      <w:r w:rsidR="00255C36">
        <w:t>,</w:t>
      </w:r>
      <w:r>
        <w:t xml:space="preserve"> stanowiącej przedmiot umowy w czterech egzemplarzach w terminie </w:t>
      </w:r>
    </w:p>
    <w:p w:rsidR="00BA5380" w:rsidRDefault="00255C36" w:rsidP="00BA5380">
      <w:r>
        <w:t xml:space="preserve">    </w:t>
      </w:r>
      <w:r w:rsidR="00BA5380">
        <w:t xml:space="preserve">do dnia </w:t>
      </w:r>
      <w:r w:rsidR="00E52021">
        <w:rPr>
          <w:b/>
        </w:rPr>
        <w:t>……………..-2020</w:t>
      </w:r>
      <w:r w:rsidR="00BA5380" w:rsidRPr="00BA5380">
        <w:rPr>
          <w:b/>
        </w:rPr>
        <w:t>r</w:t>
      </w:r>
      <w:r w:rsidR="00BA5380">
        <w:t>.</w:t>
      </w:r>
    </w:p>
    <w:p w:rsidR="00BA5380" w:rsidRDefault="00037F69" w:rsidP="00037F69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</w:pPr>
      <w:r>
        <w:t>4.</w:t>
      </w:r>
      <w:r w:rsidR="00F17DE4">
        <w:t xml:space="preserve"> </w:t>
      </w:r>
      <w:r w:rsidR="00BA5380">
        <w:t>Dokumentem potwierdzającym przyjęcie przez Zamawiającego wykonanego przedmiotu</w:t>
      </w:r>
    </w:p>
    <w:p w:rsidR="00F17DE4" w:rsidRDefault="00BA5380" w:rsidP="00BA5380">
      <w:r>
        <w:t xml:space="preserve">    umowy będzie protokół zdawczo-odbiorczy podpisany przez </w:t>
      </w:r>
      <w:r w:rsidR="00F17DE4">
        <w:t>upoważnione osoby obu</w:t>
      </w:r>
      <w:r>
        <w:t xml:space="preserve"> </w:t>
      </w:r>
    </w:p>
    <w:p w:rsidR="00BA5380" w:rsidRDefault="00F17DE4" w:rsidP="00BA5380">
      <w:r>
        <w:t xml:space="preserve">    </w:t>
      </w:r>
      <w:r w:rsidR="00BA5380">
        <w:t>strony umowy.</w:t>
      </w:r>
    </w:p>
    <w:p w:rsidR="00BA5380" w:rsidRDefault="00037F69" w:rsidP="00037F69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</w:pPr>
      <w:r>
        <w:t>5.</w:t>
      </w:r>
      <w:r w:rsidR="00703C41">
        <w:t xml:space="preserve"> </w:t>
      </w:r>
      <w:r w:rsidR="00BA5380">
        <w:t xml:space="preserve">Protokolarne przyjęcie przez upoważnioną osobę z ramienia Zamawiającego kompletu </w:t>
      </w:r>
    </w:p>
    <w:p w:rsidR="00E52021" w:rsidRDefault="00BA5380" w:rsidP="00037F69">
      <w:r>
        <w:t xml:space="preserve">    dokument</w:t>
      </w:r>
      <w:r w:rsidR="00D52AA5">
        <w:t xml:space="preserve">acji będącej przedmiotem umowy, </w:t>
      </w:r>
      <w:r>
        <w:t>będzie stan</w:t>
      </w:r>
      <w:r w:rsidR="00037F69">
        <w:t xml:space="preserve">owić podstawę do zapłaty przez </w:t>
      </w:r>
    </w:p>
    <w:p w:rsidR="00BA5380" w:rsidRDefault="00E52021" w:rsidP="00037F69">
      <w:r>
        <w:t xml:space="preserve">    </w:t>
      </w:r>
      <w:r w:rsidR="00BA5380">
        <w:t>Zamawiającego wy</w:t>
      </w:r>
      <w:r w:rsidR="00037F69">
        <w:t xml:space="preserve">nagrodzenia za przedmiot umowy. </w:t>
      </w:r>
    </w:p>
    <w:p w:rsidR="00037F69" w:rsidRPr="00037F69" w:rsidRDefault="00037F69" w:rsidP="00037F69"/>
    <w:p w:rsidR="00C6771C" w:rsidRPr="00C6771C" w:rsidRDefault="00C6771C" w:rsidP="00C6771C">
      <w:pPr>
        <w:widowControl/>
        <w:suppressAutoHyphens w:val="0"/>
        <w:spacing w:after="160" w:line="252" w:lineRule="auto"/>
        <w:jc w:val="center"/>
        <w:rPr>
          <w:rFonts w:eastAsia="Calibri"/>
        </w:rPr>
      </w:pPr>
      <w:r w:rsidRPr="00C6771C">
        <w:rPr>
          <w:rFonts w:eastAsia="Calibri"/>
          <w:b/>
        </w:rPr>
        <w:t>§ 2</w:t>
      </w:r>
    </w:p>
    <w:p w:rsidR="009116A0" w:rsidRDefault="008F6334" w:rsidP="008F6334">
      <w:pPr>
        <w:pStyle w:val="Bezodstpw"/>
      </w:pPr>
      <w:r>
        <w:t xml:space="preserve">  1. </w:t>
      </w:r>
      <w:r w:rsidR="00C6771C" w:rsidRPr="00C6771C">
        <w:t xml:space="preserve">Z tytułu wykonania niniejszej umowy Wykonawca </w:t>
      </w:r>
      <w:r w:rsidR="00854D36">
        <w:t>otrzyma wynagrodzenie</w:t>
      </w:r>
      <w:r w:rsidR="00C6771C" w:rsidRPr="00C6771C">
        <w:t xml:space="preserve"> </w:t>
      </w:r>
    </w:p>
    <w:p w:rsidR="00C6771C" w:rsidRDefault="008F6334" w:rsidP="008F6334">
      <w:pPr>
        <w:pStyle w:val="Bezodstpw"/>
      </w:pPr>
      <w:r>
        <w:t xml:space="preserve">      </w:t>
      </w:r>
      <w:r w:rsidR="00C6771C" w:rsidRPr="00C6771C">
        <w:t>w wysokości</w:t>
      </w:r>
      <w:r w:rsidR="00C6771C">
        <w:t xml:space="preserve">: </w:t>
      </w:r>
    </w:p>
    <w:p w:rsidR="00C6771C" w:rsidRPr="00950E3D" w:rsidRDefault="00C6771C" w:rsidP="008F6334">
      <w:pPr>
        <w:pStyle w:val="Bezodstpw"/>
        <w:rPr>
          <w:color w:val="000000"/>
        </w:rPr>
      </w:pPr>
      <w:r w:rsidRPr="00950E3D">
        <w:t xml:space="preserve">  </w:t>
      </w:r>
      <w:r w:rsidR="008F6334">
        <w:t xml:space="preserve">    </w:t>
      </w:r>
      <w:r w:rsidR="00E52021">
        <w:rPr>
          <w:color w:val="000000"/>
        </w:rPr>
        <w:t>netto: ………………</w:t>
      </w:r>
      <w:r w:rsidR="00761E51">
        <w:rPr>
          <w:color w:val="000000"/>
        </w:rPr>
        <w:t xml:space="preserve"> </w:t>
      </w:r>
      <w:r w:rsidRPr="00950E3D">
        <w:rPr>
          <w:color w:val="000000"/>
        </w:rPr>
        <w:t xml:space="preserve">zł </w:t>
      </w:r>
    </w:p>
    <w:p w:rsidR="00C6771C" w:rsidRPr="00950E3D" w:rsidRDefault="00C6771C" w:rsidP="00C677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950E3D">
        <w:rPr>
          <w:color w:val="000000"/>
        </w:rPr>
        <w:t xml:space="preserve"> słownie</w:t>
      </w:r>
      <w:r w:rsidR="00E52021">
        <w:rPr>
          <w:color w:val="000000"/>
        </w:rPr>
        <w:t>: …………………………………………</w:t>
      </w:r>
    </w:p>
    <w:p w:rsidR="00C6771C" w:rsidRPr="00950E3D" w:rsidRDefault="00C6771C" w:rsidP="00C677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8F6334">
        <w:rPr>
          <w:color w:val="000000"/>
        </w:rPr>
        <w:t xml:space="preserve">podatek </w:t>
      </w:r>
      <w:r w:rsidR="00BA5380">
        <w:rPr>
          <w:color w:val="000000"/>
        </w:rPr>
        <w:t xml:space="preserve">VAT: </w:t>
      </w:r>
      <w:r w:rsidR="00E52021">
        <w:rPr>
          <w:color w:val="000000"/>
        </w:rPr>
        <w:t>…………………….</w:t>
      </w:r>
      <w:r w:rsidR="00F333E4">
        <w:rPr>
          <w:color w:val="000000"/>
        </w:rPr>
        <w:t xml:space="preserve"> </w:t>
      </w:r>
      <w:r w:rsidRPr="00950E3D">
        <w:rPr>
          <w:color w:val="000000"/>
        </w:rPr>
        <w:t>zł</w:t>
      </w:r>
    </w:p>
    <w:p w:rsidR="00C6771C" w:rsidRPr="00950E3D" w:rsidRDefault="00C6771C" w:rsidP="00C677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F333E4">
        <w:rPr>
          <w:color w:val="000000"/>
        </w:rPr>
        <w:t>brutto:</w:t>
      </w:r>
      <w:r w:rsidR="00E52021">
        <w:rPr>
          <w:color w:val="000000"/>
        </w:rPr>
        <w:t xml:space="preserve"> ……………...</w:t>
      </w:r>
      <w:r w:rsidR="00037F69">
        <w:rPr>
          <w:color w:val="000000"/>
        </w:rPr>
        <w:t xml:space="preserve"> zł</w:t>
      </w:r>
      <w:r w:rsidRPr="00950E3D">
        <w:rPr>
          <w:color w:val="000000"/>
        </w:rPr>
        <w:t xml:space="preserve"> </w:t>
      </w:r>
    </w:p>
    <w:p w:rsidR="00C6771C" w:rsidRPr="00950E3D" w:rsidRDefault="00C6771C" w:rsidP="00C677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</w:pPr>
      <w:r w:rsidRPr="00950E3D">
        <w:rPr>
          <w:color w:val="000000"/>
        </w:rPr>
        <w:t xml:space="preserve">      słownie:</w:t>
      </w:r>
      <w:r w:rsidR="00E52021">
        <w:rPr>
          <w:color w:val="000000"/>
        </w:rPr>
        <w:t xml:space="preserve"> …………………………………………..</w:t>
      </w:r>
    </w:p>
    <w:p w:rsidR="00854D36" w:rsidRDefault="00854D36" w:rsidP="00854D36">
      <w:pPr>
        <w:pStyle w:val="Bezodstpw"/>
      </w:pPr>
      <w:r>
        <w:t xml:space="preserve">  2.</w:t>
      </w:r>
      <w:r w:rsidR="00C6771C" w:rsidRPr="00854D36">
        <w:t xml:space="preserve">Płatność nastąpi jednorazowo przelewem w terminie 30 dni od daty otrzymania przez </w:t>
      </w:r>
      <w:r>
        <w:t xml:space="preserve">     </w:t>
      </w:r>
    </w:p>
    <w:p w:rsidR="00854D36" w:rsidRDefault="00854D36" w:rsidP="00854D36">
      <w:pPr>
        <w:pStyle w:val="Bezodstpw"/>
      </w:pPr>
      <w:r>
        <w:t xml:space="preserve">     </w:t>
      </w:r>
      <w:r w:rsidR="00C6771C" w:rsidRPr="00854D36">
        <w:t>Zamawiającego pr</w:t>
      </w:r>
      <w:r>
        <w:t xml:space="preserve">awidłowo wystawionej faktury i wypełnieniu postanowień zawartych w </w:t>
      </w:r>
    </w:p>
    <w:p w:rsidR="00C6771C" w:rsidRPr="00854D36" w:rsidRDefault="00854D36" w:rsidP="00854D36">
      <w:pPr>
        <w:pStyle w:val="Bezodstpw"/>
      </w:pPr>
      <w:r>
        <w:t xml:space="preserve">     § 1 pkt. 5 niniejszej umowy. </w:t>
      </w:r>
    </w:p>
    <w:p w:rsidR="00C6771C" w:rsidRPr="00C6771C" w:rsidRDefault="00C6771C" w:rsidP="00C6771C">
      <w:pPr>
        <w:widowControl/>
        <w:suppressAutoHyphens w:val="0"/>
        <w:spacing w:after="160" w:line="252" w:lineRule="auto"/>
        <w:jc w:val="center"/>
        <w:rPr>
          <w:rFonts w:eastAsia="Calibri"/>
        </w:rPr>
      </w:pPr>
      <w:r w:rsidRPr="00C6771C">
        <w:rPr>
          <w:rFonts w:eastAsia="Calibri"/>
          <w:b/>
        </w:rPr>
        <w:lastRenderedPageBreak/>
        <w:t>§ 3</w:t>
      </w:r>
    </w:p>
    <w:p w:rsidR="00C6771C" w:rsidRPr="00C6771C" w:rsidRDefault="00C6771C" w:rsidP="00C6771C">
      <w:pPr>
        <w:widowControl/>
        <w:numPr>
          <w:ilvl w:val="0"/>
          <w:numId w:val="3"/>
        </w:numPr>
        <w:suppressAutoHyphens w:val="0"/>
        <w:spacing w:after="160" w:line="252" w:lineRule="auto"/>
        <w:ind w:left="426" w:hanging="426"/>
        <w:jc w:val="both"/>
        <w:rPr>
          <w:rFonts w:eastAsia="Calibri"/>
        </w:rPr>
      </w:pPr>
      <w:r w:rsidRPr="00C6771C">
        <w:rPr>
          <w:rFonts w:eastAsia="Calibri"/>
        </w:rPr>
        <w:t xml:space="preserve">Za niewykonanie lub opóźnienie w wykonaniu przedmiotu umowy strony zastrzegają sobie prawo naliczania kar umownych. </w:t>
      </w:r>
    </w:p>
    <w:p w:rsidR="00C6771C" w:rsidRPr="00C6771C" w:rsidRDefault="00C6771C" w:rsidP="00C6771C">
      <w:pPr>
        <w:pStyle w:val="Akapitzlist1"/>
        <w:widowControl/>
        <w:numPr>
          <w:ilvl w:val="1"/>
          <w:numId w:val="8"/>
        </w:numPr>
        <w:suppressAutoHyphens w:val="0"/>
        <w:spacing w:after="160"/>
        <w:ind w:left="993"/>
        <w:jc w:val="both"/>
        <w:rPr>
          <w:rFonts w:eastAsia="Calibri"/>
        </w:rPr>
      </w:pPr>
      <w:r w:rsidRPr="00C6771C">
        <w:rPr>
          <w:rFonts w:eastAsia="Calibri"/>
        </w:rPr>
        <w:t xml:space="preserve">opóźnienia w wykonaniu przedmiotu umowy w wysokości 0,5% wynagrodzenia umownego brutto za każdy dzień opóźnienia </w:t>
      </w:r>
    </w:p>
    <w:p w:rsidR="00C6771C" w:rsidRPr="00C6771C" w:rsidRDefault="00C6771C" w:rsidP="00C6771C">
      <w:pPr>
        <w:pStyle w:val="Akapitzlist1"/>
        <w:widowControl/>
        <w:numPr>
          <w:ilvl w:val="1"/>
          <w:numId w:val="8"/>
        </w:numPr>
        <w:suppressAutoHyphens w:val="0"/>
        <w:spacing w:after="160"/>
        <w:ind w:left="993"/>
        <w:jc w:val="both"/>
        <w:rPr>
          <w:rFonts w:eastAsia="Calibri"/>
        </w:rPr>
      </w:pPr>
      <w:r w:rsidRPr="00C6771C">
        <w:rPr>
          <w:rFonts w:eastAsia="Calibri"/>
        </w:rPr>
        <w:t>opóźnienia w usunięciu wad lub usterek przedmiotu umowy w wysokości 0,5% wynagrodzenia umownego brutto za każdy dzień opóźnienia;</w:t>
      </w:r>
    </w:p>
    <w:p w:rsidR="00C6771C" w:rsidRPr="00C6771C" w:rsidRDefault="00C6771C" w:rsidP="00C6771C">
      <w:pPr>
        <w:pStyle w:val="Akapitzlist1"/>
        <w:widowControl/>
        <w:numPr>
          <w:ilvl w:val="1"/>
          <w:numId w:val="8"/>
        </w:numPr>
        <w:suppressAutoHyphens w:val="0"/>
        <w:spacing w:after="160"/>
        <w:ind w:left="993"/>
        <w:jc w:val="both"/>
        <w:rPr>
          <w:rFonts w:eastAsia="Calibri"/>
        </w:rPr>
      </w:pPr>
      <w:r w:rsidRPr="00C6771C">
        <w:rPr>
          <w:rFonts w:eastAsia="Calibri"/>
        </w:rPr>
        <w:t xml:space="preserve">odstąpienie od wykonania umowy z przyczyn zależnych od Wykonawcy w wysokości 10% wynagrodzenia umownego brutto </w:t>
      </w:r>
    </w:p>
    <w:p w:rsidR="003877FA" w:rsidRDefault="003877FA" w:rsidP="003877FA">
      <w:pPr>
        <w:pStyle w:val="Bezodstpw"/>
      </w:pPr>
      <w:r>
        <w:t xml:space="preserve">2. </w:t>
      </w:r>
      <w:r w:rsidR="00C6771C" w:rsidRPr="00C6771C">
        <w:t xml:space="preserve">Kara umowna płatna będzie w terminie 14 dni od daty otrzymania przez Wykonawcę </w:t>
      </w:r>
      <w:r>
        <w:t xml:space="preserve">  </w:t>
      </w:r>
    </w:p>
    <w:p w:rsidR="00C6771C" w:rsidRPr="00C6771C" w:rsidRDefault="003877FA" w:rsidP="003877FA">
      <w:pPr>
        <w:pStyle w:val="Bezodstpw"/>
      </w:pPr>
      <w:r>
        <w:t xml:space="preserve">   </w:t>
      </w:r>
      <w:r w:rsidR="00C6771C" w:rsidRPr="00C6771C">
        <w:t>wezwania do zapłaty.</w:t>
      </w:r>
    </w:p>
    <w:p w:rsidR="003877FA" w:rsidRDefault="003877FA" w:rsidP="003877FA">
      <w:pPr>
        <w:pStyle w:val="Bezodstpw"/>
      </w:pPr>
      <w:r>
        <w:t>3.</w:t>
      </w:r>
      <w:r w:rsidR="00C6771C" w:rsidRPr="00C6771C">
        <w:t xml:space="preserve">Wykonawca  wyraża zgodę na potrącenie naliczonych kar umownych z przysługującego mu </w:t>
      </w:r>
    </w:p>
    <w:p w:rsidR="00C6771C" w:rsidRPr="00C6771C" w:rsidRDefault="003877FA" w:rsidP="003877FA">
      <w:pPr>
        <w:pStyle w:val="Bezodstpw"/>
      </w:pPr>
      <w:r>
        <w:t xml:space="preserve">   </w:t>
      </w:r>
      <w:r w:rsidR="00C6771C" w:rsidRPr="00C6771C">
        <w:t>wynagrodzenia, poprzez zmniejszenie zapłaty za fakturę.</w:t>
      </w:r>
    </w:p>
    <w:p w:rsidR="00C6771C" w:rsidRPr="00C6771C" w:rsidRDefault="00854D36" w:rsidP="00C6771C">
      <w:pPr>
        <w:widowControl/>
        <w:suppressAutoHyphens w:val="0"/>
        <w:spacing w:after="160" w:line="252" w:lineRule="auto"/>
        <w:jc w:val="center"/>
        <w:rPr>
          <w:rFonts w:eastAsia="Calibri"/>
        </w:rPr>
      </w:pPr>
      <w:r>
        <w:rPr>
          <w:rFonts w:eastAsia="Calibri"/>
          <w:b/>
        </w:rPr>
        <w:t>§ 4</w:t>
      </w:r>
    </w:p>
    <w:p w:rsidR="00C6771C" w:rsidRPr="008F6334" w:rsidRDefault="00C6771C" w:rsidP="00C6771C">
      <w:pPr>
        <w:widowControl/>
        <w:suppressAutoHyphens w:val="0"/>
        <w:spacing w:after="160" w:line="252" w:lineRule="auto"/>
        <w:jc w:val="both"/>
        <w:rPr>
          <w:rFonts w:eastAsia="Calibri"/>
          <w:b/>
        </w:rPr>
      </w:pPr>
      <w:r w:rsidRPr="008F6334">
        <w:rPr>
          <w:rFonts w:eastAsia="Calibri"/>
        </w:rPr>
        <w:t>W sprawach nieuregulowanych niniejszą umową mają zastosowanie odpowiednie przepisy              Kodeksu Cywilnego.</w:t>
      </w:r>
    </w:p>
    <w:p w:rsidR="00C6771C" w:rsidRPr="00C6771C" w:rsidRDefault="00854D36" w:rsidP="00C6771C">
      <w:pPr>
        <w:widowControl/>
        <w:suppressAutoHyphens w:val="0"/>
        <w:spacing w:after="160" w:line="252" w:lineRule="auto"/>
        <w:jc w:val="center"/>
        <w:rPr>
          <w:rFonts w:eastAsia="Calibri"/>
        </w:rPr>
      </w:pPr>
      <w:r>
        <w:rPr>
          <w:rFonts w:eastAsia="Calibri"/>
          <w:b/>
        </w:rPr>
        <w:t>§ 5</w:t>
      </w:r>
    </w:p>
    <w:p w:rsidR="00C6771C" w:rsidRPr="00C6771C" w:rsidRDefault="00C6771C" w:rsidP="00C6771C">
      <w:pPr>
        <w:widowControl/>
        <w:suppressAutoHyphens w:val="0"/>
        <w:spacing w:after="160" w:line="252" w:lineRule="auto"/>
        <w:jc w:val="both"/>
        <w:rPr>
          <w:rFonts w:eastAsia="Calibri"/>
          <w:b/>
        </w:rPr>
      </w:pPr>
      <w:r w:rsidRPr="00C6771C">
        <w:rPr>
          <w:rFonts w:eastAsia="Calibri"/>
        </w:rPr>
        <w:t>Ewentualne spory wynikające z realizacji zawartej umowy Strony będą się starały rozwiązywać polubownie, a jeżeli to nie przyniesie rozwiązania, będą rozstrzygane przez Sąd właściwy miejscowo dla siedziby Zamawiającego.</w:t>
      </w:r>
    </w:p>
    <w:p w:rsidR="00C6771C" w:rsidRPr="00C6771C" w:rsidRDefault="00854D36" w:rsidP="00C6771C">
      <w:pPr>
        <w:widowControl/>
        <w:suppressAutoHyphens w:val="0"/>
        <w:spacing w:after="160" w:line="252" w:lineRule="auto"/>
        <w:jc w:val="center"/>
        <w:rPr>
          <w:rFonts w:eastAsia="Calibri"/>
        </w:rPr>
      </w:pPr>
      <w:r>
        <w:rPr>
          <w:rFonts w:eastAsia="Calibri"/>
          <w:b/>
        </w:rPr>
        <w:t>§ 6</w:t>
      </w:r>
    </w:p>
    <w:p w:rsidR="00C6771C" w:rsidRPr="00C6771C" w:rsidRDefault="00C6771C" w:rsidP="00C6771C">
      <w:pPr>
        <w:widowControl/>
        <w:suppressAutoHyphens w:val="0"/>
        <w:spacing w:after="160" w:line="252" w:lineRule="auto"/>
        <w:jc w:val="both"/>
        <w:rPr>
          <w:b/>
          <w:bCs/>
        </w:rPr>
      </w:pPr>
      <w:r w:rsidRPr="00C6771C">
        <w:rPr>
          <w:rFonts w:eastAsia="Calibri"/>
        </w:rPr>
        <w:t>Zmiana postanowień zawartej umowy może nastąpić w formie aneksu za zgodą obu Stron wyrażoną na piśmie pod rygorem nieważności.</w:t>
      </w:r>
    </w:p>
    <w:p w:rsidR="00854D36" w:rsidRPr="003877FA" w:rsidRDefault="00854D36" w:rsidP="00854D36">
      <w:pPr>
        <w:spacing w:line="276" w:lineRule="auto"/>
        <w:ind w:left="720" w:hanging="360"/>
        <w:contextualSpacing/>
        <w:rPr>
          <w:b/>
          <w:bCs/>
        </w:rPr>
      </w:pPr>
      <w:r>
        <w:rPr>
          <w:bCs/>
        </w:rPr>
        <w:t xml:space="preserve">                                                                   </w:t>
      </w:r>
      <w:r w:rsidR="00C6771C" w:rsidRPr="003877FA">
        <w:rPr>
          <w:b/>
          <w:bCs/>
        </w:rPr>
        <w:t>§</w:t>
      </w:r>
      <w:r w:rsidRPr="003877FA">
        <w:rPr>
          <w:b/>
          <w:bCs/>
        </w:rPr>
        <w:t xml:space="preserve"> 7</w:t>
      </w:r>
    </w:p>
    <w:p w:rsidR="007D604F" w:rsidRPr="00FB2345" w:rsidRDefault="00C6771C" w:rsidP="007D604F">
      <w:pPr>
        <w:spacing w:line="276" w:lineRule="auto"/>
        <w:ind w:left="720" w:hanging="360"/>
        <w:contextualSpacing/>
        <w:jc w:val="center"/>
        <w:rPr>
          <w:color w:val="000000"/>
        </w:rPr>
      </w:pPr>
      <w:r w:rsidRPr="00FB2345">
        <w:t xml:space="preserve"> </w:t>
      </w:r>
      <w:r w:rsidR="007D604F" w:rsidRPr="00FB2345">
        <w:rPr>
          <w:color w:val="000000"/>
        </w:rPr>
        <w:t>KLAUZULA INFORMACYJNA</w:t>
      </w:r>
    </w:p>
    <w:p w:rsidR="007D604F" w:rsidRPr="00FB2345" w:rsidRDefault="007D604F" w:rsidP="007D604F">
      <w:pPr>
        <w:pStyle w:val="NormalnyWeb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FB2345">
        <w:rPr>
          <w:bCs/>
          <w:color w:val="000000"/>
        </w:rPr>
        <w:t xml:space="preserve">Podstawa prawna: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7D604F" w:rsidRPr="00D70EC8" w:rsidRDefault="007D604F" w:rsidP="007D604F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FB2345">
        <w:rPr>
          <w:rStyle w:val="Pogrubienie"/>
          <w:b w:val="0"/>
          <w:color w:val="000000"/>
        </w:rPr>
        <w:t xml:space="preserve">Administratorem danych osobowych jest </w:t>
      </w:r>
      <w:r w:rsidRPr="00FB2345">
        <w:rPr>
          <w:bCs/>
          <w:color w:val="000000"/>
        </w:rPr>
        <w:t>Samodzielny Publiczny Zespół Opieki</w:t>
      </w:r>
      <w:r>
        <w:rPr>
          <w:bCs/>
          <w:color w:val="000000"/>
        </w:rPr>
        <w:t xml:space="preserve"> Zdrowotnej </w:t>
      </w:r>
      <w:r w:rsidRPr="00D70EC8">
        <w:rPr>
          <w:bCs/>
          <w:color w:val="000000"/>
        </w:rPr>
        <w:t>w Myszkowie</w:t>
      </w:r>
      <w:r w:rsidRPr="00D70EC8">
        <w:rPr>
          <w:color w:val="000000"/>
        </w:rPr>
        <w:t xml:space="preserve"> </w:t>
      </w:r>
      <w:r w:rsidRPr="00D70EC8">
        <w:rPr>
          <w:bCs/>
          <w:color w:val="000000"/>
        </w:rPr>
        <w:t xml:space="preserve">ul. Aleja Wolności 29, 42-300 Myszków, (34) 315-82-00 fax: (34) 313-73-29. </w:t>
      </w:r>
    </w:p>
    <w:p w:rsidR="007D604F" w:rsidRPr="00D70EC8" w:rsidRDefault="007D604F" w:rsidP="007D604F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jc w:val="both"/>
        <w:rPr>
          <w:color w:val="000000"/>
        </w:rPr>
      </w:pPr>
      <w:r w:rsidRPr="00D70EC8">
        <w:rPr>
          <w:color w:val="000000"/>
        </w:rPr>
        <w:t xml:space="preserve">Z wyznaczonym Inspektorem Danych Osobowych w SP ZOZ Myszków, można skontaktować się kierując korespondencję na adres administratora wskazany w zdaniu pierwszym z dopiskiem </w:t>
      </w:r>
      <w:r w:rsidRPr="00D70EC8">
        <w:rPr>
          <w:i/>
          <w:color w:val="000000"/>
        </w:rPr>
        <w:t>„dane osobowe”</w:t>
      </w:r>
      <w:r w:rsidRPr="00D70EC8">
        <w:rPr>
          <w:color w:val="000000"/>
        </w:rPr>
        <w:t xml:space="preserve"> lub bezpośrednio kierując korespondencję na adres poczty elektronicznej </w:t>
      </w:r>
      <w:hyperlink r:id="rId7" w:history="1">
        <w:r w:rsidRPr="00D70EC8">
          <w:rPr>
            <w:rStyle w:val="Hipercze"/>
          </w:rPr>
          <w:t>iod@zozmyszkow.pl</w:t>
        </w:r>
      </w:hyperlink>
      <w:r w:rsidRPr="00D70EC8">
        <w:rPr>
          <w:color w:val="000000"/>
        </w:rPr>
        <w:t xml:space="preserve"> </w:t>
      </w:r>
    </w:p>
    <w:p w:rsidR="007D604F" w:rsidRPr="00D70EC8" w:rsidRDefault="007D604F" w:rsidP="007D604F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contextualSpacing/>
        <w:rPr>
          <w:i/>
          <w:color w:val="000000"/>
        </w:rPr>
      </w:pPr>
      <w:r w:rsidRPr="00D70EC8">
        <w:rPr>
          <w:color w:val="000000"/>
        </w:rPr>
        <w:t>Zebrane dane osobowe będą przetwarzane na podstawie art. 6 ust. 1 lit. b) Rozporządzenia UE 2016/679 z dnia 27 kwietnia 2016 r. (dalej „Rozporządzenie”) tj. niezbędność do wykonania umowy lub do podjęcia działań na Państw</w:t>
      </w:r>
      <w:r>
        <w:rPr>
          <w:color w:val="000000"/>
        </w:rPr>
        <w:t xml:space="preserve">a żądanie przed zawarciem umowy, </w:t>
      </w:r>
      <w:r w:rsidRPr="00D70EC8">
        <w:rPr>
          <w:color w:val="000000"/>
        </w:rPr>
        <w:t xml:space="preserve"> jak również w celu realizacji umowy związan</w:t>
      </w:r>
      <w:r>
        <w:rPr>
          <w:color w:val="000000"/>
        </w:rPr>
        <w:t>ej z realizacją ww. zadania</w:t>
      </w:r>
      <w:r w:rsidRPr="00D70EC8">
        <w:rPr>
          <w:color w:val="000000"/>
        </w:rPr>
        <w:t xml:space="preserve"> oraz na podstawie art. 6 ust. 1 lit. c) Rozporządzenia, tj. niezbędność do wypełnieni</w:t>
      </w:r>
      <w:r>
        <w:rPr>
          <w:color w:val="000000"/>
        </w:rPr>
        <w:t xml:space="preserve">a obowiązku prawnego ciążącego </w:t>
      </w:r>
      <w:r w:rsidRPr="00D70EC8">
        <w:rPr>
          <w:color w:val="000000"/>
        </w:rPr>
        <w:t>na administratorze w po</w:t>
      </w:r>
      <w:r>
        <w:rPr>
          <w:color w:val="000000"/>
        </w:rPr>
        <w:t>staci przechowywania dokumentów.</w:t>
      </w:r>
    </w:p>
    <w:p w:rsidR="007D604F" w:rsidRPr="00D70EC8" w:rsidRDefault="007D604F" w:rsidP="007D604F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70EC8">
        <w:rPr>
          <w:color w:val="000000"/>
        </w:rPr>
        <w:lastRenderedPageBreak/>
        <w:t>Zebrane dane osobowe będą przechowywane przez cały okres trwania umowy oraz przez okres wymagany przepisami prawa krajowego i unijnego jak również przez dłuższy czas aniżeli przewidziany przepisami prawa w związku z prowadzonymi postępowaniami, których administrator danych może być stroną.</w:t>
      </w:r>
    </w:p>
    <w:p w:rsidR="007D604F" w:rsidRPr="00D70EC8" w:rsidRDefault="007D604F" w:rsidP="007D604F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D70EC8">
        <w:rPr>
          <w:color w:val="000000"/>
        </w:rPr>
        <w:t xml:space="preserve">Zebrane dane osobowe mogą zostać udostępniane podmiotom/ osobom uprawnionym </w:t>
      </w:r>
      <w:r w:rsidRPr="00D70EC8">
        <w:rPr>
          <w:color w:val="000000"/>
        </w:rPr>
        <w:br/>
        <w:t xml:space="preserve">do przeprowadzania w </w:t>
      </w:r>
      <w:r>
        <w:rPr>
          <w:color w:val="000000"/>
        </w:rPr>
        <w:t xml:space="preserve">SP </w:t>
      </w:r>
      <w:r w:rsidRPr="00D70EC8">
        <w:rPr>
          <w:color w:val="000000"/>
        </w:rPr>
        <w:t xml:space="preserve">ZOZ </w:t>
      </w:r>
      <w:r>
        <w:rPr>
          <w:color w:val="000000"/>
        </w:rPr>
        <w:t>w Myszkowie,</w:t>
      </w:r>
      <w:r w:rsidRPr="00D70EC8">
        <w:rPr>
          <w:color w:val="000000"/>
        </w:rPr>
        <w:t xml:space="preserve"> czynności kontrolnych i audytowych oraz podmiotom upoważnionym na podstawie obowiązujących przepisów prawa jak również podmiotom realizującym zadania zlecone przez administratora danych w drodze umowy powierzenia danych lub innego instrumentu prawnego.</w:t>
      </w:r>
    </w:p>
    <w:p w:rsidR="007D604F" w:rsidRPr="00D70EC8" w:rsidRDefault="007D604F" w:rsidP="007D604F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D70EC8">
        <w:rPr>
          <w:color w:val="000000"/>
        </w:rPr>
        <w:t>Każdej osobie przysługuje prawo wniesienia skargi do organu nadzorującego przepisy przestrzeganie przepisów ochrony danych osobowych (Prezes Urzędu Ochrony Danych Osobowych), żądania dostępu do danych osobowych dotyczących Państwa,</w:t>
      </w:r>
      <w:r w:rsidRPr="00D70EC8">
        <w:rPr>
          <w:color w:val="000000"/>
        </w:rPr>
        <w:br/>
        <w:t xml:space="preserve">sprostowania danych, żądania uzupełnienia niekompletnych danych osobowych, ograniczenia przetwarzania, jeżeli są przetwarzane z naruszeniem prawa. </w:t>
      </w:r>
    </w:p>
    <w:p w:rsidR="007D604F" w:rsidRPr="00D70EC8" w:rsidRDefault="007D604F" w:rsidP="007D604F">
      <w:pPr>
        <w:pStyle w:val="Akapitzlist"/>
        <w:numPr>
          <w:ilvl w:val="0"/>
          <w:numId w:val="14"/>
        </w:numPr>
        <w:spacing w:line="276" w:lineRule="auto"/>
        <w:jc w:val="both"/>
        <w:rPr>
          <w:i/>
          <w:color w:val="000000"/>
        </w:rPr>
      </w:pPr>
      <w:r w:rsidRPr="00D70EC8">
        <w:rPr>
          <w:color w:val="000000"/>
        </w:rPr>
        <w:t>Nie przysługuje Pani/Panu:</w:t>
      </w:r>
    </w:p>
    <w:p w:rsidR="007D604F" w:rsidRPr="00D70EC8" w:rsidRDefault="007D604F" w:rsidP="007D604F">
      <w:pPr>
        <w:pStyle w:val="Akapitzlist"/>
        <w:numPr>
          <w:ilvl w:val="0"/>
          <w:numId w:val="15"/>
        </w:numPr>
        <w:spacing w:line="276" w:lineRule="auto"/>
        <w:jc w:val="both"/>
        <w:rPr>
          <w:i/>
          <w:color w:val="000000"/>
        </w:rPr>
      </w:pPr>
      <w:r w:rsidRPr="00D70EC8">
        <w:rPr>
          <w:color w:val="000000"/>
        </w:rPr>
        <w:t>w związku z art. 17 ust. 3 lit. b, d lub e RODO prawo do usunięcia danych osobowych;</w:t>
      </w:r>
    </w:p>
    <w:p w:rsidR="007D604F" w:rsidRPr="00D70EC8" w:rsidRDefault="007D604F" w:rsidP="007D604F">
      <w:pPr>
        <w:pStyle w:val="Akapitzlist"/>
        <w:numPr>
          <w:ilvl w:val="0"/>
          <w:numId w:val="15"/>
        </w:numPr>
        <w:spacing w:line="276" w:lineRule="auto"/>
        <w:jc w:val="both"/>
        <w:rPr>
          <w:i/>
          <w:color w:val="000000"/>
        </w:rPr>
      </w:pPr>
      <w:r w:rsidRPr="00D70EC8">
        <w:rPr>
          <w:color w:val="000000"/>
        </w:rPr>
        <w:t>prawo do przenoszenia danych osobowych, o którym mowa w art. 20 RODO;</w:t>
      </w:r>
    </w:p>
    <w:p w:rsidR="007D604F" w:rsidRPr="00D70EC8" w:rsidRDefault="007D604F" w:rsidP="007D604F">
      <w:pPr>
        <w:pStyle w:val="Akapitzlist"/>
        <w:numPr>
          <w:ilvl w:val="0"/>
          <w:numId w:val="15"/>
        </w:numPr>
        <w:spacing w:line="276" w:lineRule="auto"/>
        <w:jc w:val="both"/>
        <w:rPr>
          <w:i/>
          <w:color w:val="000000"/>
        </w:rPr>
      </w:pPr>
      <w:r w:rsidRPr="00D70EC8">
        <w:rPr>
          <w:color w:val="000000"/>
        </w:rPr>
        <w:t>na podstawie art. 21 RODO prawo sprzeciwu, wobec przetwarzania danych osobowych, gdyż podstawą prawną przetwarzania Pani/Pana danych osobowych jest art. 6 ust. 1 lit. c RODO.</w:t>
      </w:r>
    </w:p>
    <w:p w:rsidR="007D604F" w:rsidRPr="00D70EC8" w:rsidRDefault="007D604F" w:rsidP="007D604F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D70EC8">
        <w:rPr>
          <w:color w:val="000000"/>
        </w:rPr>
        <w:t>Podanie danych jest niezbędne do udziału w postępowaniu i realizacji zamówienia.</w:t>
      </w:r>
    </w:p>
    <w:p w:rsidR="007D604F" w:rsidRPr="00D70EC8" w:rsidRDefault="007D604F" w:rsidP="007D604F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D70EC8">
        <w:rPr>
          <w:color w:val="000000"/>
        </w:rPr>
        <w:t>Administrator danych nie przewiduje przekazywania zebranych danych osobowych do państw trzecich lub organizacji międzynarodowych.</w:t>
      </w:r>
    </w:p>
    <w:p w:rsidR="007D604F" w:rsidRPr="00D70EC8" w:rsidRDefault="007D604F" w:rsidP="007D604F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jc w:val="both"/>
        <w:rPr>
          <w:color w:val="000000"/>
        </w:rPr>
      </w:pPr>
      <w:r w:rsidRPr="00D70EC8">
        <w:rPr>
          <w:color w:val="000000"/>
        </w:rPr>
        <w:t>Przetwarzane przez Urząd dane osobowe nie podlegają zautomatyzowanemu podejmowaniu decyzji, w tym profilowaniu.</w:t>
      </w:r>
    </w:p>
    <w:p w:rsidR="00C6771C" w:rsidRPr="00C6771C" w:rsidRDefault="00C6771C" w:rsidP="00C6771C">
      <w:pPr>
        <w:jc w:val="both"/>
      </w:pPr>
    </w:p>
    <w:p w:rsidR="00C6771C" w:rsidRPr="003877FA" w:rsidRDefault="00854D36" w:rsidP="00C6771C">
      <w:pPr>
        <w:jc w:val="center"/>
        <w:rPr>
          <w:b/>
        </w:rPr>
      </w:pPr>
      <w:r w:rsidRPr="003877FA">
        <w:rPr>
          <w:b/>
        </w:rPr>
        <w:t>§ 8</w:t>
      </w:r>
      <w:r w:rsidR="00C6771C" w:rsidRPr="003877FA">
        <w:rPr>
          <w:b/>
        </w:rPr>
        <w:t xml:space="preserve"> </w:t>
      </w:r>
    </w:p>
    <w:p w:rsidR="00B10D60" w:rsidRDefault="00C6771C" w:rsidP="00C6771C">
      <w:pPr>
        <w:jc w:val="both"/>
      </w:pPr>
      <w:r w:rsidRPr="00C6771C">
        <w:t xml:space="preserve"> Umowę sporządzono w 2 jednobrzmiący</w:t>
      </w:r>
      <w:r w:rsidR="008F6334">
        <w:t>ch egzemplarzach – 1 egzemplarz</w:t>
      </w:r>
      <w:r w:rsidRPr="00C6771C">
        <w:t xml:space="preserve"> dla Zamawiającego </w:t>
      </w:r>
      <w:r w:rsidR="00B10D60">
        <w:t xml:space="preserve">          </w:t>
      </w:r>
    </w:p>
    <w:p w:rsidR="00C6771C" w:rsidRPr="00C6771C" w:rsidRDefault="00B10D60" w:rsidP="00C6771C">
      <w:pPr>
        <w:jc w:val="both"/>
      </w:pPr>
      <w:r>
        <w:t xml:space="preserve">  </w:t>
      </w:r>
      <w:r w:rsidR="00C6771C" w:rsidRPr="00C6771C">
        <w:t xml:space="preserve">i 1 egzemplarz dla Wykonawcy.     </w:t>
      </w:r>
    </w:p>
    <w:p w:rsidR="00C6771C" w:rsidRDefault="00C6771C" w:rsidP="00C6771C">
      <w:pPr>
        <w:jc w:val="both"/>
      </w:pPr>
      <w:r w:rsidRPr="00C6771C">
        <w:t xml:space="preserve">                                                </w:t>
      </w:r>
    </w:p>
    <w:p w:rsidR="00C6771C" w:rsidRPr="00C6771C" w:rsidRDefault="00C6771C" w:rsidP="00C6771C">
      <w:pPr>
        <w:jc w:val="both"/>
      </w:pPr>
    </w:p>
    <w:p w:rsidR="00C6771C" w:rsidRPr="00C6771C" w:rsidRDefault="00C6771C" w:rsidP="00C6771C">
      <w:pPr>
        <w:jc w:val="both"/>
      </w:pPr>
    </w:p>
    <w:p w:rsidR="00C6771C" w:rsidRDefault="00C6771C" w:rsidP="00C6771C">
      <w:pPr>
        <w:widowControl/>
        <w:suppressAutoHyphens w:val="0"/>
        <w:spacing w:after="160" w:line="252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Wykonawca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    </w:t>
      </w:r>
      <w:r w:rsidRPr="00C6771C">
        <w:rPr>
          <w:rFonts w:eastAsia="Calibri"/>
          <w:b/>
        </w:rPr>
        <w:t>Zamawiający</w:t>
      </w:r>
    </w:p>
    <w:p w:rsidR="00C6771C" w:rsidRDefault="00C6771C" w:rsidP="00C6771C">
      <w:pPr>
        <w:widowControl/>
        <w:suppressAutoHyphens w:val="0"/>
        <w:spacing w:after="160" w:line="252" w:lineRule="auto"/>
        <w:jc w:val="both"/>
        <w:rPr>
          <w:rFonts w:eastAsia="Calibri"/>
          <w:b/>
        </w:rPr>
      </w:pPr>
    </w:p>
    <w:p w:rsidR="00C6771C" w:rsidRDefault="00C6771C" w:rsidP="00C6771C">
      <w:pPr>
        <w:widowControl/>
        <w:suppressAutoHyphens w:val="0"/>
        <w:spacing w:after="160" w:line="252" w:lineRule="auto"/>
        <w:jc w:val="both"/>
        <w:rPr>
          <w:rFonts w:eastAsia="Calibri"/>
          <w:b/>
        </w:rPr>
      </w:pPr>
    </w:p>
    <w:p w:rsidR="00C6771C" w:rsidRPr="00C6771C" w:rsidRDefault="00C6771C" w:rsidP="00C6771C">
      <w:pPr>
        <w:widowControl/>
        <w:suppressAutoHyphens w:val="0"/>
        <w:spacing w:after="160" w:line="252" w:lineRule="auto"/>
        <w:jc w:val="both"/>
        <w:rPr>
          <w:rFonts w:eastAsia="Calibri"/>
          <w:b/>
        </w:rPr>
      </w:pPr>
    </w:p>
    <w:p w:rsidR="00C6771C" w:rsidRPr="00C6771C" w:rsidRDefault="00C6771C" w:rsidP="00C6771C">
      <w:pPr>
        <w:widowControl/>
        <w:suppressAutoHyphens w:val="0"/>
        <w:spacing w:after="160" w:line="252" w:lineRule="auto"/>
        <w:jc w:val="both"/>
      </w:pPr>
      <w:r w:rsidRPr="00C6771C">
        <w:rPr>
          <w:rFonts w:eastAsia="Calibri"/>
        </w:rPr>
        <w:t>….......................................                                                        …............................</w:t>
      </w:r>
      <w:r w:rsidR="00475485">
        <w:rPr>
          <w:rFonts w:eastAsia="Calibri"/>
        </w:rPr>
        <w:t>...................</w:t>
      </w:r>
    </w:p>
    <w:p w:rsidR="0050161C" w:rsidRPr="00C6771C" w:rsidRDefault="0050161C"/>
    <w:sectPr w:rsidR="0050161C" w:rsidRPr="00C6771C" w:rsidSect="00C6771C">
      <w:footerReference w:type="default" r:id="rId8"/>
      <w:pgSz w:w="11906" w:h="16838"/>
      <w:pgMar w:top="851" w:right="1418" w:bottom="851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21" w:rsidRDefault="006C6221" w:rsidP="00C6771C">
      <w:r>
        <w:separator/>
      </w:r>
    </w:p>
  </w:endnote>
  <w:endnote w:type="continuationSeparator" w:id="0">
    <w:p w:rsidR="006C6221" w:rsidRDefault="006C6221" w:rsidP="00C6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104264"/>
      <w:docPartObj>
        <w:docPartGallery w:val="Page Numbers (Bottom of Page)"/>
        <w:docPartUnique/>
      </w:docPartObj>
    </w:sdtPr>
    <w:sdtEndPr/>
    <w:sdtContent>
      <w:p w:rsidR="00C6771C" w:rsidRDefault="00C677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C36">
          <w:rPr>
            <w:noProof/>
          </w:rPr>
          <w:t>3</w:t>
        </w:r>
        <w:r>
          <w:fldChar w:fldCharType="end"/>
        </w:r>
      </w:p>
    </w:sdtContent>
  </w:sdt>
  <w:p w:rsidR="00C6771C" w:rsidRDefault="00C677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21" w:rsidRDefault="006C6221" w:rsidP="00C6771C">
      <w:r>
        <w:separator/>
      </w:r>
    </w:p>
  </w:footnote>
  <w:footnote w:type="continuationSeparator" w:id="0">
    <w:p w:rsidR="006C6221" w:rsidRDefault="006C6221" w:rsidP="00C6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00000013"/>
    <w:multiLevelType w:val="multilevel"/>
    <w:tmpl w:val="A18C297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b w:val="0"/>
        <w:color w:val="3C364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A546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5A5463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5A5463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16"/>
    <w:multiLevelType w:val="multilevel"/>
    <w:tmpl w:val="00000016"/>
    <w:name w:val="WW8Num21"/>
    <w:lvl w:ilvl="0">
      <w:start w:val="6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1A111D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17"/>
    <w:multiLevelType w:val="multilevel"/>
    <w:tmpl w:val="00000017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B33C9B"/>
    <w:multiLevelType w:val="hybridMultilevel"/>
    <w:tmpl w:val="8BBE7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A09BB"/>
    <w:multiLevelType w:val="singleLevel"/>
    <w:tmpl w:val="0AFE29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68AA08C3"/>
    <w:multiLevelType w:val="singleLevel"/>
    <w:tmpl w:val="123246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6CA82801"/>
    <w:multiLevelType w:val="hybridMultilevel"/>
    <w:tmpl w:val="BD3675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1C"/>
    <w:rsid w:val="0001593F"/>
    <w:rsid w:val="00037F69"/>
    <w:rsid w:val="000C3B7C"/>
    <w:rsid w:val="000F0743"/>
    <w:rsid w:val="001720E5"/>
    <w:rsid w:val="00180FFA"/>
    <w:rsid w:val="001A07A7"/>
    <w:rsid w:val="00255C36"/>
    <w:rsid w:val="00267ACF"/>
    <w:rsid w:val="00295478"/>
    <w:rsid w:val="002D1409"/>
    <w:rsid w:val="002F058D"/>
    <w:rsid w:val="003263D4"/>
    <w:rsid w:val="00330F56"/>
    <w:rsid w:val="003877FA"/>
    <w:rsid w:val="00475485"/>
    <w:rsid w:val="00494A68"/>
    <w:rsid w:val="004B7C0A"/>
    <w:rsid w:val="0050161C"/>
    <w:rsid w:val="005D7ED7"/>
    <w:rsid w:val="00653D86"/>
    <w:rsid w:val="006771FF"/>
    <w:rsid w:val="00694B69"/>
    <w:rsid w:val="006B4689"/>
    <w:rsid w:val="006C6221"/>
    <w:rsid w:val="00703C41"/>
    <w:rsid w:val="00707DD2"/>
    <w:rsid w:val="007445FC"/>
    <w:rsid w:val="00761E51"/>
    <w:rsid w:val="007D604F"/>
    <w:rsid w:val="00854D36"/>
    <w:rsid w:val="008F51A0"/>
    <w:rsid w:val="008F6334"/>
    <w:rsid w:val="009116A0"/>
    <w:rsid w:val="0094026B"/>
    <w:rsid w:val="009D2D3F"/>
    <w:rsid w:val="009F0464"/>
    <w:rsid w:val="00B10D60"/>
    <w:rsid w:val="00BA5380"/>
    <w:rsid w:val="00C50D4A"/>
    <w:rsid w:val="00C6771C"/>
    <w:rsid w:val="00C93D08"/>
    <w:rsid w:val="00CA035E"/>
    <w:rsid w:val="00D52AA5"/>
    <w:rsid w:val="00E52021"/>
    <w:rsid w:val="00F17DE4"/>
    <w:rsid w:val="00F333E4"/>
    <w:rsid w:val="00FB2345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9117-99BB-4DD1-B593-F6AAEF18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71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6771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67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71C"/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7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71C"/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D3F"/>
    <w:rPr>
      <w:rFonts w:ascii="Segoe UI" w:eastAsia="Tahoma" w:hAnsi="Segoe UI" w:cs="Segoe UI"/>
      <w:kern w:val="1"/>
      <w:sz w:val="18"/>
      <w:szCs w:val="18"/>
      <w:lang w:eastAsia="ar-SA"/>
    </w:rPr>
  </w:style>
  <w:style w:type="paragraph" w:styleId="Bezodstpw">
    <w:name w:val="No Spacing"/>
    <w:uiPriority w:val="1"/>
    <w:qFormat/>
    <w:rsid w:val="008F633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7D604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D604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7D604F"/>
    <w:pPr>
      <w:widowControl/>
      <w:suppressAutoHyphens w:val="0"/>
      <w:ind w:left="720"/>
      <w:contextualSpacing/>
    </w:pPr>
    <w:rPr>
      <w:rFonts w:eastAsia="Times New Roman"/>
      <w:kern w:val="0"/>
      <w:lang w:eastAsia="pl-PL"/>
    </w:rPr>
  </w:style>
  <w:style w:type="character" w:styleId="Pogrubienie">
    <w:name w:val="Strong"/>
    <w:uiPriority w:val="22"/>
    <w:qFormat/>
    <w:rsid w:val="007D6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zm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14</cp:revision>
  <cp:lastPrinted>2020-02-07T10:05:00Z</cp:lastPrinted>
  <dcterms:created xsi:type="dcterms:W3CDTF">2020-01-24T08:23:00Z</dcterms:created>
  <dcterms:modified xsi:type="dcterms:W3CDTF">2020-02-07T10:05:00Z</dcterms:modified>
</cp:coreProperties>
</file>