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27" w:rsidRPr="00432254" w:rsidRDefault="00580727">
      <w:pPr>
        <w:pStyle w:val="Standard"/>
        <w:rPr>
          <w:rFonts w:cs="Times New Roman"/>
          <w:b/>
          <w:bCs/>
          <w:lang w:val="pl-PL"/>
        </w:rPr>
      </w:pPr>
      <w:r w:rsidRPr="00432254">
        <w:rPr>
          <w:rFonts w:cs="Times New Roman"/>
          <w:b/>
          <w:bCs/>
          <w:lang w:val="pl-PL"/>
        </w:rPr>
        <w:t xml:space="preserve">                                                                  </w:t>
      </w:r>
      <w:r w:rsidR="00432254">
        <w:rPr>
          <w:rFonts w:cs="Times New Roman"/>
          <w:b/>
          <w:bCs/>
          <w:lang w:val="pl-PL"/>
        </w:rPr>
        <w:t xml:space="preserve">            </w:t>
      </w:r>
      <w:r w:rsidRPr="00432254">
        <w:rPr>
          <w:rFonts w:cs="Times New Roman"/>
          <w:b/>
          <w:bCs/>
          <w:lang w:val="pl-PL"/>
        </w:rPr>
        <w:t xml:space="preserve">Formularz asortymentowo-cenowy załącznik nr 2 </w:t>
      </w:r>
    </w:p>
    <w:p w:rsidR="00946A50" w:rsidRPr="00432254" w:rsidRDefault="00884552">
      <w:pPr>
        <w:pStyle w:val="Standard"/>
        <w:rPr>
          <w:rFonts w:cs="Times New Roman"/>
          <w:b/>
          <w:bCs/>
          <w:lang w:val="pl-PL"/>
        </w:rPr>
      </w:pPr>
      <w:r w:rsidRPr="00432254">
        <w:rPr>
          <w:rFonts w:cs="Times New Roman"/>
          <w:b/>
          <w:bCs/>
          <w:lang w:val="pl-PL"/>
        </w:rPr>
        <w:t>Pakiet nr 1</w:t>
      </w:r>
    </w:p>
    <w:tbl>
      <w:tblPr>
        <w:tblW w:w="141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235"/>
        <w:gridCol w:w="1140"/>
        <w:gridCol w:w="930"/>
        <w:gridCol w:w="1590"/>
        <w:gridCol w:w="1800"/>
        <w:gridCol w:w="1080"/>
        <w:gridCol w:w="1772"/>
      </w:tblGrid>
      <w:tr w:rsidR="00946A50" w:rsidRPr="004322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Lp.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b/>
                <w:lang w:val="pl-PL"/>
              </w:rPr>
            </w:pPr>
            <w:r w:rsidRPr="00432254">
              <w:rPr>
                <w:rFonts w:cs="Times New Roman"/>
                <w:b/>
                <w:lang w:val="pl-PL"/>
              </w:rPr>
              <w:t>Przedmiot zamówienia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Jedn. miary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Cena jedn.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Wartość netto (4x5)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Stawka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VAT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Wartość brutto</w:t>
            </w:r>
          </w:p>
        </w:tc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1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Koszula :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cs="Times New Roman"/>
                <w:lang w:val="pl-PL"/>
              </w:rPr>
              <w:t>a) barwa fluorescencyjna czerwona zgodnie z Polską Normą ¹</w:t>
            </w:r>
            <w:r w:rsidRPr="00432254">
              <w:rPr>
                <w:rFonts w:eastAsia="Arial" w:cs="Times New Roman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b) materiał o oporze pary wodnej nie większym niż 5m² x Pa/W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c)</w:t>
            </w:r>
            <w:r w:rsidR="00D2677F">
              <w:rPr>
                <w:rFonts w:eastAsia="Times New Roman" w:cs="Times New Roman"/>
                <w:color w:val="000000"/>
                <w:lang w:val="pl-PL"/>
              </w:rPr>
              <w:t xml:space="preserve"> 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długi rękaw, kołnierzyk z usztywnieniem lub stójką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d) z przodu co najmniej dwie kieszenie umieszczone symetrycznie po obu stronach z otworami przykrytymi klapkami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e) oznakowanie: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naszywka na lewym rękawie, na wysokości ramienia z wzorem graficznym systemu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- naszywka albo taśma </w:t>
            </w:r>
            <w:proofErr w:type="spellStart"/>
            <w:r w:rsidRPr="00432254">
              <w:rPr>
                <w:rFonts w:eastAsia="Times New Roman" w:cs="Times New Roman"/>
                <w:color w:val="000000"/>
                <w:lang w:val="pl-PL"/>
              </w:rPr>
              <w:t>samosczepna</w:t>
            </w:r>
            <w:proofErr w:type="spellEnd"/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 z przodu odzieży po lewej stronie z nazwą funkcji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nadruk na plecach z nazwą funkcji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AF3826">
            <w:pPr>
              <w:pStyle w:val="Standard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80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946A50" w:rsidRPr="00432254">
        <w:trPr>
          <w:trHeight w:val="20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2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Koszulka z krótkimi rękawami: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a) materiał o oporze pary wodnej nie większym niż 5m² x Pa/W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cs="Times New Roman"/>
                <w:lang w:val="pl-PL"/>
              </w:rPr>
              <w:t>b) barwa fluorescencyjna czerwona zgodnie z Polską Normą ¹</w:t>
            </w:r>
            <w:r w:rsidRPr="00432254">
              <w:rPr>
                <w:rFonts w:eastAsia="Arial" w:cs="Times New Roman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c) oznakowanie: z przodu po lewej stronie w górnej części wzór graficzny systemu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432254">
            <w:pPr>
              <w:pStyle w:val="Standard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80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3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Spodnie letnie: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cs="Times New Roman"/>
                <w:lang w:val="pl-PL"/>
              </w:rPr>
              <w:t>a) barwa fluorescencyjna czerwona zgodnie z Polską Normą ¹</w:t>
            </w:r>
            <w:r w:rsidRPr="00432254">
              <w:rPr>
                <w:rFonts w:eastAsia="Arial" w:cs="Times New Roman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, klasa 2 w zakresie minimalnej powierzchni materiałów zapewniających widzialność członków zespołu ratownictwa medycznego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lastRenderedPageBreak/>
              <w:t>b) dwa równoległe pasy z materiału odblaskowego o szerokości 5 cm, zgodnie z Polską Normą ¹</w:t>
            </w:r>
            <w:r w:rsidRPr="00432254">
              <w:rPr>
                <w:rFonts w:eastAsia="Arial" w:cs="Times New Roman"/>
                <w:color w:val="000000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, rozmieszczone poniżej uda wokół całego obwodu nogawek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c) kieszenie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dwie poniżej pasa z przodu, co najmniej jedna z tyłu</w:t>
            </w:r>
          </w:p>
          <w:p w:rsidR="00946A50" w:rsidRPr="00432254" w:rsidRDefault="00884552">
            <w:pPr>
              <w:pStyle w:val="Standard"/>
              <w:tabs>
                <w:tab w:val="left" w:pos="825"/>
              </w:tabs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 nogawkach, po zewnętrznych stronach na wysokości 1/2 uda kieszenie zewnętrzne przykryte klapkami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d) na wysokości kolan wzmocnienia</w:t>
            </w:r>
          </w:p>
          <w:p w:rsidR="00946A50" w:rsidRPr="00432254" w:rsidRDefault="00884552">
            <w:pPr>
              <w:pStyle w:val="Standard"/>
              <w:tabs>
                <w:tab w:val="left" w:pos="825"/>
              </w:tabs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e) u góry podtrzymywacze paska</w:t>
            </w:r>
          </w:p>
          <w:p w:rsidR="00946A50" w:rsidRPr="00432254" w:rsidRDefault="00884552">
            <w:pPr>
              <w:pStyle w:val="Standard"/>
              <w:tabs>
                <w:tab w:val="left" w:pos="825"/>
              </w:tabs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f) wzmocnienia w miejscach narażonych  na przecieranie, w szczególności na wysokości pośladków, krocza, kolan (wyprofilowanie kolan), na dole nogawek od strony wewnętrznej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432254">
            <w:pPr>
              <w:pStyle w:val="Standard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80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4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cs="Times New Roman"/>
                <w:lang w:val="pl-PL"/>
              </w:rPr>
              <w:t xml:space="preserve">Bluza - podpinka do kurtki </w:t>
            </w:r>
            <w:r w:rsidRPr="00432254">
              <w:rPr>
                <w:rFonts w:cs="Times New Roman"/>
                <w:color w:val="FF0000"/>
                <w:lang w:val="pl-PL"/>
              </w:rPr>
              <w:br/>
            </w:r>
            <w:r w:rsidRPr="00432254">
              <w:rPr>
                <w:rFonts w:cs="Times New Roman"/>
                <w:lang w:val="pl-PL"/>
              </w:rPr>
              <w:t xml:space="preserve">a) 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 zgodnie z Polską Normą ³ 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Arial" w:cs="Times New Roman"/>
                <w:color w:val="000000"/>
                <w:lang w:val="pl-PL"/>
              </w:rPr>
              <w:t> 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, co najmniej klasa 2 w zakresie oporu cieplnego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b) mocowanie do kurtki w sposób rozdzielny na zamek błyskawiczny </w:t>
            </w:r>
            <w:r w:rsidRPr="00432254">
              <w:rPr>
                <w:rFonts w:eastAsia="Times New Roman" w:cs="Times New Roman"/>
                <w:lang w:val="pl-PL"/>
              </w:rPr>
              <w:t>lub inny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 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c) barwa fluorescencyjna czerwona zgodnie z Polską Normą ¹</w:t>
            </w:r>
            <w:r w:rsidRPr="00432254">
              <w:rPr>
                <w:rFonts w:eastAsia="Arial" w:cs="Times New Roman"/>
                <w:color w:val="000000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d) z przodu na dole co najmniej dwie kieszenie ze skośnymi otworami zapinane na zamek błyskawiczny 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e) zalecana jedna kieszeń wewnętrzna z zapięciem otworu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f) oznakowanie: naszywka z wzorem graficznym systemu po lewej stronie na wysokości klatki  piersiowej, wykonana na materiale odblaskowym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432254">
            <w:pPr>
              <w:pStyle w:val="Standard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40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5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cs="Times New Roman"/>
                <w:lang w:val="pl-PL"/>
              </w:rPr>
              <w:t>Czapka z daszkiem                                                   a) barwa fluorescencyjna czerwona zgodnie z Polską Normą ¹</w:t>
            </w:r>
            <w:r w:rsidRPr="00432254">
              <w:rPr>
                <w:rFonts w:eastAsia="Arial" w:cs="Times New Roman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lastRenderedPageBreak/>
              <w:t>b) oznakowanie: naszywka z wzorem graficznym systemu wykonana na materiale odblaskowym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c) z przodu wyposażona w daszek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432254">
            <w:pPr>
              <w:pStyle w:val="Standard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40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6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Okulary przeciwsłoneczne z filtrem UV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312294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20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312294" w:rsidRPr="00432254" w:rsidTr="006D1E2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94" w:rsidRPr="00432254" w:rsidRDefault="00312294" w:rsidP="006D1E26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294" w:rsidRPr="00432254" w:rsidRDefault="00312294" w:rsidP="006D1E26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Razem :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94" w:rsidRPr="00432254" w:rsidRDefault="00312294" w:rsidP="006D1E26">
            <w:pPr>
              <w:pStyle w:val="Standard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94" w:rsidRPr="00432254" w:rsidRDefault="00312294" w:rsidP="006D1E26">
            <w:pPr>
              <w:pStyle w:val="Standard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94" w:rsidRPr="00432254" w:rsidRDefault="00312294" w:rsidP="006D1E26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94" w:rsidRPr="00432254" w:rsidRDefault="00312294" w:rsidP="006D1E26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94" w:rsidRPr="00432254" w:rsidRDefault="00312294" w:rsidP="006D1E26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294" w:rsidRPr="00432254" w:rsidRDefault="00312294" w:rsidP="006D1E26">
            <w:pPr>
              <w:pStyle w:val="Standard"/>
              <w:rPr>
                <w:rFonts w:cs="Times New Roman"/>
                <w:lang w:val="pl-PL"/>
              </w:rPr>
            </w:pPr>
          </w:p>
        </w:tc>
      </w:tr>
    </w:tbl>
    <w:p w:rsidR="00946A50" w:rsidRPr="00432254" w:rsidRDefault="00946A50">
      <w:pPr>
        <w:pStyle w:val="Standard"/>
        <w:rPr>
          <w:rFonts w:cs="Times New Roman"/>
          <w:lang w:val="pl-PL"/>
        </w:rPr>
      </w:pPr>
    </w:p>
    <w:p w:rsidR="00580727" w:rsidRDefault="00580727" w:rsidP="00580727">
      <w:pPr>
        <w:pStyle w:val="Standard"/>
        <w:rPr>
          <w:rFonts w:cs="Times New Roman"/>
        </w:rPr>
      </w:pPr>
    </w:p>
    <w:p w:rsidR="00432254" w:rsidRDefault="00432254" w:rsidP="00580727">
      <w:pPr>
        <w:pStyle w:val="Standard"/>
        <w:rPr>
          <w:rFonts w:cs="Times New Roman"/>
        </w:rPr>
      </w:pPr>
    </w:p>
    <w:p w:rsidR="00432254" w:rsidRPr="00432254" w:rsidRDefault="00432254" w:rsidP="00580727">
      <w:pPr>
        <w:pStyle w:val="Standard"/>
        <w:rPr>
          <w:rFonts w:cs="Times New Roman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  <w:r w:rsidRPr="00432254">
        <w:rPr>
          <w:rFonts w:cs="Times New Roman"/>
        </w:rPr>
        <w:t xml:space="preserve">                                 …………………………………….. </w:t>
      </w:r>
      <w:proofErr w:type="spellStart"/>
      <w:r w:rsidRPr="00432254">
        <w:rPr>
          <w:rFonts w:cs="Times New Roman"/>
        </w:rPr>
        <w:t>dnia</w:t>
      </w:r>
      <w:proofErr w:type="spellEnd"/>
      <w:r w:rsidRPr="00432254">
        <w:rPr>
          <w:rFonts w:cs="Times New Roman"/>
        </w:rPr>
        <w:t xml:space="preserve"> ………………2022                                                     ………………………………..</w:t>
      </w:r>
    </w:p>
    <w:p w:rsidR="00580727" w:rsidRPr="00432254" w:rsidRDefault="00580727" w:rsidP="00580727">
      <w:pPr>
        <w:pStyle w:val="Standard"/>
        <w:rPr>
          <w:rFonts w:cs="Times New Roman"/>
        </w:rPr>
      </w:pPr>
      <w:r w:rsidRPr="00432254">
        <w:rPr>
          <w:rFonts w:cs="Times New Roman"/>
        </w:rPr>
        <w:t xml:space="preserve">                                      </w:t>
      </w:r>
      <w:proofErr w:type="spellStart"/>
      <w:r w:rsidRPr="00432254">
        <w:rPr>
          <w:rFonts w:cs="Times New Roman"/>
        </w:rPr>
        <w:t>miejscowość</w:t>
      </w:r>
      <w:proofErr w:type="spellEnd"/>
      <w:r w:rsidRPr="00432254">
        <w:rPr>
          <w:rFonts w:cs="Times New Roman"/>
        </w:rPr>
        <w:t xml:space="preserve">                                                                                                                         (</w:t>
      </w:r>
      <w:proofErr w:type="spellStart"/>
      <w:r w:rsidRPr="00432254">
        <w:rPr>
          <w:rFonts w:cs="Times New Roman"/>
        </w:rPr>
        <w:t>pieczęć</w:t>
      </w:r>
      <w:proofErr w:type="spellEnd"/>
      <w:r w:rsidRPr="00432254">
        <w:rPr>
          <w:rFonts w:cs="Times New Roman"/>
        </w:rPr>
        <w:t>/</w:t>
      </w:r>
      <w:proofErr w:type="spellStart"/>
      <w:r w:rsidRPr="00432254">
        <w:rPr>
          <w:rFonts w:cs="Times New Roman"/>
        </w:rPr>
        <w:t>podpis</w:t>
      </w:r>
      <w:proofErr w:type="spellEnd"/>
      <w:r w:rsidRPr="00432254">
        <w:rPr>
          <w:rFonts w:cs="Times New Roman"/>
        </w:rPr>
        <w:t xml:space="preserve"> </w:t>
      </w:r>
      <w:proofErr w:type="spellStart"/>
      <w:r w:rsidRPr="00432254">
        <w:rPr>
          <w:rFonts w:cs="Times New Roman"/>
        </w:rPr>
        <w:t>up</w:t>
      </w:r>
      <w:proofErr w:type="spellEnd"/>
      <w:r w:rsidRPr="00432254">
        <w:rPr>
          <w:rFonts w:cs="Times New Roman"/>
        </w:rPr>
        <w:t xml:space="preserve">. </w:t>
      </w:r>
      <w:proofErr w:type="spellStart"/>
      <w:r w:rsidRPr="00432254">
        <w:rPr>
          <w:rFonts w:cs="Times New Roman"/>
        </w:rPr>
        <w:t>os</w:t>
      </w:r>
      <w:proofErr w:type="spellEnd"/>
      <w:r w:rsidRPr="00432254">
        <w:rPr>
          <w:rFonts w:cs="Times New Roman"/>
        </w:rPr>
        <w:t xml:space="preserve">. </w:t>
      </w:r>
      <w:proofErr w:type="spellStart"/>
      <w:r w:rsidRPr="00432254">
        <w:rPr>
          <w:rFonts w:cs="Times New Roman"/>
        </w:rPr>
        <w:t>Wykonawcy</w:t>
      </w:r>
      <w:proofErr w:type="spellEnd"/>
      <w:r w:rsidRPr="00432254">
        <w:rPr>
          <w:rFonts w:cs="Times New Roman"/>
        </w:rPr>
        <w:t xml:space="preserve">)               </w:t>
      </w: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946A50" w:rsidRDefault="00946A50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Default="00432254">
      <w:pPr>
        <w:pStyle w:val="Standard"/>
        <w:rPr>
          <w:rFonts w:cs="Times New Roman"/>
          <w:lang w:val="pl-PL"/>
        </w:rPr>
      </w:pPr>
    </w:p>
    <w:p w:rsidR="00432254" w:rsidRPr="00432254" w:rsidRDefault="00432254">
      <w:pPr>
        <w:pStyle w:val="Standard"/>
        <w:rPr>
          <w:rFonts w:cs="Times New Roman"/>
          <w:lang w:val="pl-PL"/>
        </w:rPr>
      </w:pPr>
    </w:p>
    <w:p w:rsidR="00946A50" w:rsidRPr="00432254" w:rsidRDefault="00946A50">
      <w:pPr>
        <w:pStyle w:val="Standard"/>
        <w:rPr>
          <w:rFonts w:cs="Times New Roman"/>
          <w:lang w:val="pl-PL"/>
        </w:rPr>
      </w:pPr>
    </w:p>
    <w:p w:rsidR="00946A50" w:rsidRPr="00432254" w:rsidRDefault="00884552">
      <w:pPr>
        <w:pStyle w:val="Standard"/>
        <w:rPr>
          <w:rFonts w:cs="Times New Roman"/>
          <w:b/>
          <w:bCs/>
          <w:lang w:val="pl-PL"/>
        </w:rPr>
      </w:pPr>
      <w:r w:rsidRPr="00432254">
        <w:rPr>
          <w:rFonts w:cs="Times New Roman"/>
          <w:b/>
          <w:bCs/>
          <w:lang w:val="pl-PL"/>
        </w:rPr>
        <w:t>Pakiet nr 2</w:t>
      </w:r>
    </w:p>
    <w:tbl>
      <w:tblPr>
        <w:tblW w:w="141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235"/>
        <w:gridCol w:w="1140"/>
        <w:gridCol w:w="930"/>
        <w:gridCol w:w="1590"/>
        <w:gridCol w:w="1800"/>
        <w:gridCol w:w="1080"/>
        <w:gridCol w:w="1772"/>
      </w:tblGrid>
      <w:tr w:rsidR="00946A50" w:rsidRPr="004322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Lp.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b/>
                <w:lang w:val="pl-PL"/>
              </w:rPr>
            </w:pPr>
            <w:r w:rsidRPr="00432254">
              <w:rPr>
                <w:rFonts w:cs="Times New Roman"/>
                <w:b/>
                <w:lang w:val="pl-PL"/>
              </w:rPr>
              <w:t>Przedmiot zamówienia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Jedn. miary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Cena jedn.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Wartość netto (4x5)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Stawka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VAT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Wartość brutto</w:t>
            </w:r>
          </w:p>
        </w:tc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1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Spodnie zimowe: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cs="Times New Roman"/>
                <w:lang w:val="pl-PL"/>
              </w:rPr>
              <w:t>a) barwa fluorescencyjna czerwona zgodnie z Polską Normą ¹</w:t>
            </w:r>
            <w:r w:rsidRPr="00432254">
              <w:rPr>
                <w:rFonts w:eastAsia="Arial" w:cs="Times New Roman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, klasa 2 w zakresie minimalnej powierzchni materiałów zapewniających widzialność członków zespołu ratownictwa medycznego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b) zgodnie z Polską Normą ²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, co najmniej klasa 2 w zakresie wodoszczelności i co najmniej klasa 2 w zakresie oporu pary wodnej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c) dwa równoległe pasy z materiału odblaskowego o szerokości 5 cm, zgodnie z Polską Normą ¹</w:t>
            </w:r>
            <w:r w:rsidRPr="00432254">
              <w:rPr>
                <w:rFonts w:eastAsia="Arial" w:cs="Times New Roman"/>
                <w:color w:val="000000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, rozmieszczone poniżej uda wokół całego obwodu nogawek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d) kieszenie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dwie poniżej pasa z przodu, z tyłu co najmniej jedna kieszeń</w:t>
            </w:r>
          </w:p>
          <w:p w:rsidR="00946A50" w:rsidRPr="00432254" w:rsidRDefault="00884552">
            <w:pPr>
              <w:pStyle w:val="Standard"/>
              <w:tabs>
                <w:tab w:val="left" w:pos="825"/>
              </w:tabs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 nogawkach, po zewnętrznych stronach na wysokości 1/2 uda kieszenie zewnętrzne przykryte klapkami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e) na wysokości kolan wzmocnienia</w:t>
            </w:r>
          </w:p>
          <w:p w:rsidR="00946A50" w:rsidRPr="00432254" w:rsidRDefault="00884552">
            <w:pPr>
              <w:pStyle w:val="Standard"/>
              <w:tabs>
                <w:tab w:val="left" w:pos="825"/>
              </w:tabs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f) u góry podtrzymywacze paska</w:t>
            </w:r>
          </w:p>
          <w:p w:rsidR="00946A50" w:rsidRPr="00432254" w:rsidRDefault="00884552">
            <w:pPr>
              <w:pStyle w:val="Standard"/>
              <w:tabs>
                <w:tab w:val="left" w:pos="825"/>
              </w:tabs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f) wzmocnienia w miejscach narażonych  na przecieranie, w szczególności na wysokości pośladków, krocza, kolan (wyprofilowanie kolan), na dole nogawek od strony wewnętrznej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312294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40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946A50" w:rsidRPr="00432254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2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Kurtka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cs="Times New Roman"/>
                <w:lang w:val="pl-PL"/>
              </w:rPr>
              <w:t xml:space="preserve">a) barwa fluorescencyjna czerwona, zgodnie z Polską 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Normą ¹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, klasa 2 w zakresie minimalnej powierzchni materiałów zapewniających widzialność członków zespołu ratownictwa 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lastRenderedPageBreak/>
              <w:t>medycznego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b) zgodna z Polską Normą ²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, co najmniej klasa 2 w zakresie wodoszczelności i w zakresie oporu pary wodnej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c) pasy z materiału odblaskowego zgodnie z Polską Normą ¹</w:t>
            </w:r>
            <w:r w:rsidRPr="00432254">
              <w:rPr>
                <w:rFonts w:eastAsia="Arial" w:cs="Times New Roman"/>
                <w:color w:val="000000"/>
                <w:lang w:val="pl-PL"/>
              </w:rPr>
              <w:t> </w:t>
            </w:r>
            <w:r w:rsidRPr="00432254">
              <w:rPr>
                <w:rFonts w:ascii="Cambria Math" w:eastAsia="Times New Roman" w:hAnsi="Cambria Math" w:cs="Cambria Math"/>
                <w:color w:val="000000"/>
                <w:lang w:val="pl-PL"/>
              </w:rPr>
              <w:t>⁾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>, rozmieszczone: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 dole (nie mniej niż 5 cm od dolnej krawędzi) wokół całego obwodu kurtki pas odblaskowy umieszczony poziomo o szerokości nie mniej niż 5 cm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nad ściągaczem w pasie ( nie mniej niż 5 cm od dolnego pasa odblaskowego) wokół całego obwodu kurtki pas odblaskowy umieszczony poziomo o szerokości 5 cm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 rękawach na wysokości ramion (poniżej naszywki z wzorem graficznym systemu) pas odblaskowy umieszczony poziomo o szerokości 5 cm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 rękawach na wysokości poniżej łokcia ( nie mniej niż 5 cm od dolnej krawędzi rękawów) pas odblaskowy umieszczony poziomo szerokości 5 cm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- minimalna powierzchnia materiału odblaskowego 0,13 m² 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br/>
              <w:t>d) kaptur odpinany lub doszyty na stałe i chowany w stójce</w:t>
            </w:r>
          </w:p>
          <w:p w:rsidR="00946A50" w:rsidRPr="00432254" w:rsidRDefault="00884552">
            <w:pPr>
              <w:pStyle w:val="Standard"/>
              <w:rPr>
                <w:rFonts w:cs="Times New Roman"/>
              </w:rPr>
            </w:pPr>
            <w:r w:rsidRPr="00432254">
              <w:rPr>
                <w:rFonts w:eastAsia="Times New Roman" w:cs="Times New Roman"/>
                <w:lang w:val="pl-PL"/>
              </w:rPr>
              <w:t>e)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 na obwodzie części twarzowej kaptura, wokół pasa i dolnej krawędzi kurtki odszyty tunel ze sznurkiem ściągającym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f) z przodu co najmniej dwie kieszenie dolne umieszczone symetrycznie z skośnymi otworami zamykane na zamek błyskawiczny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g) z przodu co najmniej dwie kieszenie na wysokości klatki piersiowej umieszczone symetrycznie po obu stronach, z zapięciem </w:t>
            </w:r>
            <w:r w:rsidRPr="00432254">
              <w:rPr>
                <w:rFonts w:eastAsia="Times New Roman" w:cs="Times New Roman"/>
                <w:color w:val="000000"/>
                <w:lang w:val="pl-PL"/>
              </w:rPr>
              <w:lastRenderedPageBreak/>
              <w:t>przykrytym klapą w tym jedna kieszeń o wymiarach umożliwiających zmieszanie przenośnego radiotelefonu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h) rękawy odpinane, łączone rozłącznie na zamki błyskawiczne przykryte plisami lub listwami, z regulacją obwodu mankietów, na łokciach wzmocnienia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i) zamek błyskawiczny głównego zapięcia dwustronnie rozdzielczy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j) plisa/listwa przykrywająca zapięcie główne zapinana na taśmę samoczepną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k) co najmniej jedna kieszeń wewnętrzna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l) od wewnątrz wykończona podszewką siatkową lub materiałem paroprzepuszczalnym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m) długość co najmniej do wysokości bioder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n) oznakowania przodu: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- na lewej górnej kieszeni naszywka, taśma </w:t>
            </w:r>
            <w:proofErr w:type="spellStart"/>
            <w:r w:rsidRPr="00432254">
              <w:rPr>
                <w:rFonts w:eastAsia="Times New Roman" w:cs="Times New Roman"/>
                <w:color w:val="000000"/>
                <w:lang w:val="pl-PL"/>
              </w:rPr>
              <w:t>samosczepna</w:t>
            </w:r>
            <w:proofErr w:type="spellEnd"/>
            <w:r w:rsidRPr="00432254">
              <w:rPr>
                <w:rFonts w:eastAsia="Times New Roman" w:cs="Times New Roman"/>
                <w:color w:val="000000"/>
                <w:lang w:val="pl-PL"/>
              </w:rPr>
              <w:t xml:space="preserve"> lub identyfikator z nazwą funkcji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 lewym rękawie wzór graficzny systemu w postaci nadruku na materiale odblaskowym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o) oznakowanie tyłu: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 wysokości klatki piersiowej naszywka na materiale odblaskowym z wzorem graficznym systemu</w:t>
            </w:r>
          </w:p>
          <w:p w:rsidR="00946A50" w:rsidRPr="00432254" w:rsidRDefault="00884552">
            <w:pPr>
              <w:pStyle w:val="Standard"/>
              <w:rPr>
                <w:rFonts w:eastAsia="Times New Roman" w:cs="Times New Roman"/>
                <w:color w:val="000000"/>
                <w:lang w:val="pl-PL"/>
              </w:rPr>
            </w:pPr>
            <w:r w:rsidRPr="00432254">
              <w:rPr>
                <w:rFonts w:eastAsia="Times New Roman" w:cs="Times New Roman"/>
                <w:color w:val="000000"/>
                <w:lang w:val="pl-PL"/>
              </w:rPr>
              <w:t>- na plecach na materiale odblaskowym nazwa funkcji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312294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lastRenderedPageBreak/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40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lastRenderedPageBreak/>
              <w:t>3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Obuwie skórzane całosezonowe: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a) materiał: skóra lub skóra i tkanina, impregnowane wodoodpornie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b) barwa czarna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c) wzór: typ trzewik, wzmocniony nosek, budowa cholewki odpowiednia dla obuwia całosezonowego ponad kostkę, podeszwa antypoślizgowa, olejoodporna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312294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s</w:t>
            </w:r>
            <w:r w:rsidR="00884552" w:rsidRPr="00432254">
              <w:rPr>
                <w:rFonts w:cs="Times New Roman"/>
                <w:lang w:val="pl-PL"/>
              </w:rPr>
              <w:t>zt.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40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bookmarkStart w:id="0" w:name="_GoBack"/>
        <w:bookmarkEnd w:id="0"/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lastRenderedPageBreak/>
              <w:t>4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Rękawice ocieplane: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a) materiał: skóra/tkanina/dzianina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b) ocieplane wewnętrzną warstwą termoizolacyjną</w:t>
            </w:r>
          </w:p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c) barwa czarna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312294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p</w:t>
            </w:r>
            <w:r w:rsidR="00884552" w:rsidRPr="00432254">
              <w:rPr>
                <w:rFonts w:cs="Times New Roman"/>
                <w:lang w:val="pl-PL"/>
              </w:rPr>
              <w:t>ar.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884552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40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946A50" w:rsidRPr="0043225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A50" w:rsidRPr="00432254" w:rsidRDefault="00884552">
            <w:pPr>
              <w:pStyle w:val="Standard"/>
              <w:rPr>
                <w:rFonts w:cs="Times New Roman"/>
                <w:lang w:val="pl-PL"/>
              </w:rPr>
            </w:pPr>
            <w:r w:rsidRPr="00432254">
              <w:rPr>
                <w:rFonts w:cs="Times New Roman"/>
                <w:lang w:val="pl-PL"/>
              </w:rPr>
              <w:t>Razem :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50" w:rsidRPr="00432254" w:rsidRDefault="00946A50">
            <w:pPr>
              <w:pStyle w:val="Standard"/>
              <w:rPr>
                <w:rFonts w:cs="Times New Roman"/>
                <w:lang w:val="pl-PL"/>
              </w:rPr>
            </w:pPr>
          </w:p>
        </w:tc>
      </w:tr>
    </w:tbl>
    <w:p w:rsidR="00946A50" w:rsidRPr="00432254" w:rsidRDefault="00884552">
      <w:pPr>
        <w:pStyle w:val="Standard"/>
        <w:rPr>
          <w:rFonts w:cs="Times New Roman"/>
          <w:lang w:val="pl-PL"/>
        </w:rPr>
      </w:pPr>
      <w:r w:rsidRPr="00432254">
        <w:rPr>
          <w:rFonts w:cs="Times New Roman"/>
          <w:lang w:val="pl-PL"/>
        </w:rPr>
        <w:tab/>
      </w:r>
      <w:r w:rsidRPr="00432254">
        <w:rPr>
          <w:rFonts w:cs="Times New Roman"/>
          <w:lang w:val="pl-PL"/>
        </w:rPr>
        <w:tab/>
      </w:r>
    </w:p>
    <w:p w:rsidR="00946A50" w:rsidRPr="00432254" w:rsidRDefault="00884552">
      <w:pPr>
        <w:pStyle w:val="Standard"/>
        <w:rPr>
          <w:rFonts w:cs="Times New Roman"/>
        </w:rPr>
      </w:pPr>
      <w:r w:rsidRPr="00432254">
        <w:rPr>
          <w:rFonts w:cs="Times New Roman"/>
          <w:lang w:val="pl-PL"/>
        </w:rPr>
        <w:t>¹</w:t>
      </w:r>
      <w:r w:rsidRPr="00432254">
        <w:rPr>
          <w:rFonts w:eastAsia="Arial" w:cs="Times New Roman"/>
          <w:lang w:val="pl-PL"/>
        </w:rPr>
        <w:t> </w:t>
      </w:r>
      <w:r w:rsidRPr="00432254">
        <w:rPr>
          <w:rFonts w:ascii="Cambria Math" w:eastAsia="Times New Roman" w:hAnsi="Cambria Math" w:cs="Cambria Math"/>
          <w:color w:val="000000"/>
          <w:lang w:val="pl-PL"/>
        </w:rPr>
        <w:t>⁾</w:t>
      </w:r>
      <w:r w:rsidRPr="00432254">
        <w:rPr>
          <w:rFonts w:eastAsia="Times New Roman" w:cs="Times New Roman"/>
          <w:color w:val="000000"/>
          <w:lang w:val="pl-PL"/>
        </w:rPr>
        <w:t xml:space="preserve"> PN- EN 471+A1:2008 lub norma ją zastępująca</w:t>
      </w:r>
      <w:r w:rsidRPr="00432254">
        <w:rPr>
          <w:rFonts w:cs="Times New Roman"/>
          <w:lang w:val="pl-PL"/>
        </w:rPr>
        <w:tab/>
      </w:r>
    </w:p>
    <w:p w:rsidR="00946A50" w:rsidRPr="00432254" w:rsidRDefault="00884552">
      <w:pPr>
        <w:pStyle w:val="Standard"/>
        <w:rPr>
          <w:rFonts w:cs="Times New Roman"/>
        </w:rPr>
      </w:pPr>
      <w:r w:rsidRPr="00432254">
        <w:rPr>
          <w:rFonts w:eastAsia="Times New Roman" w:cs="Times New Roman"/>
          <w:color w:val="000000"/>
          <w:lang w:val="pl-PL"/>
        </w:rPr>
        <w:t xml:space="preserve">² </w:t>
      </w:r>
      <w:r w:rsidRPr="00432254">
        <w:rPr>
          <w:rFonts w:ascii="Cambria Math" w:eastAsia="Times New Roman" w:hAnsi="Cambria Math" w:cs="Cambria Math"/>
          <w:color w:val="000000"/>
          <w:lang w:val="pl-PL"/>
        </w:rPr>
        <w:t>⁾</w:t>
      </w:r>
      <w:r w:rsidRPr="00432254">
        <w:rPr>
          <w:rFonts w:eastAsia="Times New Roman" w:cs="Times New Roman"/>
          <w:color w:val="000000"/>
          <w:lang w:val="pl-PL"/>
        </w:rPr>
        <w:t xml:space="preserve"> PN - EN 343+A1:2008 lub norma ją zastępująca</w:t>
      </w:r>
      <w:r w:rsidRPr="00432254">
        <w:rPr>
          <w:rFonts w:cs="Times New Roman"/>
          <w:lang w:val="pl-PL"/>
        </w:rPr>
        <w:tab/>
      </w:r>
    </w:p>
    <w:p w:rsidR="00946A50" w:rsidRPr="00432254" w:rsidRDefault="00884552">
      <w:pPr>
        <w:pStyle w:val="Standard"/>
        <w:rPr>
          <w:rFonts w:cs="Times New Roman"/>
        </w:rPr>
      </w:pPr>
      <w:r w:rsidRPr="00432254">
        <w:rPr>
          <w:rFonts w:eastAsia="Times New Roman" w:cs="Times New Roman"/>
          <w:color w:val="000000"/>
          <w:lang w:val="pl-PL"/>
        </w:rPr>
        <w:t xml:space="preserve">³ </w:t>
      </w:r>
      <w:r w:rsidRPr="00432254">
        <w:rPr>
          <w:rFonts w:ascii="Cambria Math" w:eastAsia="Times New Roman" w:hAnsi="Cambria Math" w:cs="Cambria Math"/>
          <w:color w:val="000000"/>
          <w:lang w:val="pl-PL"/>
        </w:rPr>
        <w:t>⁾</w:t>
      </w:r>
      <w:r w:rsidRPr="00432254">
        <w:rPr>
          <w:rFonts w:eastAsia="Times New Roman" w:cs="Times New Roman"/>
          <w:color w:val="000000"/>
          <w:lang w:val="pl-PL"/>
        </w:rPr>
        <w:t xml:space="preserve"> PN - EN 14058:2007 lub norma ją zastępująca</w:t>
      </w:r>
    </w:p>
    <w:p w:rsidR="00946A50" w:rsidRPr="00432254" w:rsidRDefault="00946A50">
      <w:pPr>
        <w:pStyle w:val="Standard"/>
        <w:rPr>
          <w:rFonts w:cs="Times New Roman"/>
          <w:lang w:val="pl-PL"/>
        </w:rPr>
      </w:pPr>
    </w:p>
    <w:p w:rsidR="00946A50" w:rsidRPr="00432254" w:rsidRDefault="00884552">
      <w:pPr>
        <w:pStyle w:val="Standard"/>
        <w:rPr>
          <w:rFonts w:cs="Times New Roman"/>
          <w:lang w:val="pl-PL"/>
        </w:rPr>
      </w:pPr>
      <w:r w:rsidRPr="00432254">
        <w:rPr>
          <w:rFonts w:cs="Times New Roman"/>
          <w:lang w:val="pl-PL"/>
        </w:rPr>
        <w:t>1. Dla umundurowania letniego i zimowego członków zespołów ratownictwa medycznego przyjęto, że:</w:t>
      </w:r>
    </w:p>
    <w:p w:rsidR="002F01E4" w:rsidRDefault="00884552">
      <w:pPr>
        <w:pStyle w:val="Standard"/>
        <w:rPr>
          <w:rFonts w:cs="Times New Roman"/>
          <w:lang w:val="pl-PL"/>
        </w:rPr>
      </w:pPr>
      <w:r w:rsidRPr="00432254">
        <w:rPr>
          <w:rFonts w:cs="Times New Roman"/>
          <w:lang w:val="pl-PL"/>
        </w:rPr>
        <w:t xml:space="preserve">-  dopuszcza się łączenie elementów umundurowania również w kolorze granatowym i czarnym, przy czym powinno spełniać wymagania PN-EN </w:t>
      </w:r>
    </w:p>
    <w:p w:rsidR="00946A50" w:rsidRPr="00432254" w:rsidRDefault="002F01E4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</w:t>
      </w:r>
      <w:r w:rsidR="00884552" w:rsidRPr="00432254">
        <w:rPr>
          <w:rFonts w:cs="Times New Roman"/>
          <w:lang w:val="pl-PL"/>
        </w:rPr>
        <w:t>471+A1:2008 p. 5.3 lub normy ją zastępującej;</w:t>
      </w:r>
    </w:p>
    <w:p w:rsidR="00946A50" w:rsidRPr="00432254" w:rsidRDefault="00AF382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- dopuszcza się</w:t>
      </w:r>
      <w:r w:rsidR="00884552" w:rsidRPr="00432254">
        <w:rPr>
          <w:rFonts w:cs="Times New Roman"/>
          <w:lang w:val="pl-PL"/>
        </w:rPr>
        <w:t xml:space="preserve"> umieszczenie dodatkowych elementów poprawiających komfort pracy i funkcjonalności umundurowania oraz bezpieczeństwo pracy.</w:t>
      </w:r>
    </w:p>
    <w:p w:rsidR="002F01E4" w:rsidRDefault="00884552">
      <w:pPr>
        <w:pStyle w:val="Standard"/>
        <w:rPr>
          <w:rFonts w:cs="Times New Roman"/>
          <w:lang w:val="pl-PL"/>
        </w:rPr>
      </w:pPr>
      <w:r w:rsidRPr="00432254">
        <w:rPr>
          <w:rFonts w:cs="Times New Roman"/>
          <w:lang w:val="pl-PL"/>
        </w:rPr>
        <w:t xml:space="preserve">2. Przedmiot dostawy musi być fabrycznie nowy, bez wad fizycznych, śladów użytkowania i uszkodzeń mechanicznych, pełnowartościowy. Wszystkie </w:t>
      </w:r>
      <w:r w:rsidR="002F01E4">
        <w:rPr>
          <w:rFonts w:cs="Times New Roman"/>
          <w:lang w:val="pl-PL"/>
        </w:rPr>
        <w:t xml:space="preserve">   </w:t>
      </w:r>
    </w:p>
    <w:p w:rsidR="002F01E4" w:rsidRDefault="002F01E4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</w:t>
      </w:r>
      <w:r w:rsidR="00884552" w:rsidRPr="00432254">
        <w:rPr>
          <w:rFonts w:cs="Times New Roman"/>
          <w:lang w:val="pl-PL"/>
        </w:rPr>
        <w:t xml:space="preserve">dostarczone towary muszą spełniać wszelkie wymogi umożliwiające ich dopuszczenie do obrotu na terytorium RP, posiadać wymagane prawem </w:t>
      </w:r>
    </w:p>
    <w:p w:rsidR="00946A50" w:rsidRPr="00432254" w:rsidRDefault="002F01E4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</w:t>
      </w:r>
      <w:r w:rsidR="00884552" w:rsidRPr="00432254">
        <w:rPr>
          <w:rFonts w:cs="Times New Roman"/>
          <w:lang w:val="pl-PL"/>
        </w:rPr>
        <w:t>atesty, certyfikaty, świadectwa jakości.</w:t>
      </w:r>
    </w:p>
    <w:p w:rsidR="00946A50" w:rsidRPr="00432254" w:rsidRDefault="00884552">
      <w:pPr>
        <w:pStyle w:val="Standard"/>
        <w:rPr>
          <w:rFonts w:cs="Times New Roman"/>
          <w:lang w:val="pl-PL"/>
        </w:rPr>
      </w:pPr>
      <w:r w:rsidRPr="00432254">
        <w:rPr>
          <w:rFonts w:cs="Times New Roman"/>
          <w:lang w:val="pl-PL"/>
        </w:rPr>
        <w:t xml:space="preserve">3. Oferowany przedmiot zamówienia musi spełniać wymagania określone w Rozporządzeniu Ministra Zdrowia z dnia 17 grudnia 2019r. w sprawie </w:t>
      </w:r>
      <w:r w:rsidR="002F01E4">
        <w:rPr>
          <w:rFonts w:cs="Times New Roman"/>
          <w:lang w:val="pl-PL"/>
        </w:rPr>
        <w:t xml:space="preserve">  </w:t>
      </w:r>
      <w:r w:rsidRPr="00432254">
        <w:rPr>
          <w:rFonts w:cs="Times New Roman"/>
          <w:lang w:val="pl-PL"/>
        </w:rPr>
        <w:t xml:space="preserve">oznaczenia systemu Państwowe Ratownictwo Medyczne oraz wymagań w zakresie umundurowania członków zespołów ratownictwa medycznego </w:t>
      </w:r>
      <w:r w:rsidRPr="00432254">
        <w:rPr>
          <w:rFonts w:cs="Times New Roman"/>
          <w:lang w:val="pl-PL"/>
        </w:rPr>
        <w:br/>
        <w:t>( Dz. U. z 2019r. poz. 2487).</w:t>
      </w:r>
    </w:p>
    <w:p w:rsidR="00946A50" w:rsidRPr="00432254" w:rsidRDefault="00884552">
      <w:pPr>
        <w:pStyle w:val="Standard"/>
        <w:rPr>
          <w:rFonts w:cs="Times New Roman"/>
          <w:lang w:val="pl-PL"/>
        </w:rPr>
      </w:pPr>
      <w:r w:rsidRPr="00432254">
        <w:rPr>
          <w:rFonts w:cs="Times New Roman"/>
          <w:lang w:val="pl-PL"/>
        </w:rPr>
        <w:t xml:space="preserve"> </w:t>
      </w:r>
    </w:p>
    <w:p w:rsidR="00580727" w:rsidRPr="00432254" w:rsidRDefault="00580727">
      <w:pPr>
        <w:pStyle w:val="Standard"/>
        <w:rPr>
          <w:rFonts w:cs="Times New Roman"/>
          <w:lang w:val="pl-PL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580727" w:rsidRPr="00432254" w:rsidRDefault="00580727" w:rsidP="00580727">
      <w:pPr>
        <w:pStyle w:val="Standard"/>
        <w:rPr>
          <w:rFonts w:cs="Times New Roman"/>
        </w:rPr>
      </w:pPr>
      <w:r w:rsidRPr="00432254">
        <w:rPr>
          <w:rFonts w:cs="Times New Roman"/>
        </w:rPr>
        <w:t xml:space="preserve">                                 …………………………………….. </w:t>
      </w:r>
      <w:proofErr w:type="spellStart"/>
      <w:r w:rsidRPr="00432254">
        <w:rPr>
          <w:rFonts w:cs="Times New Roman"/>
        </w:rPr>
        <w:t>dnia</w:t>
      </w:r>
      <w:proofErr w:type="spellEnd"/>
      <w:r w:rsidRPr="00432254">
        <w:rPr>
          <w:rFonts w:cs="Times New Roman"/>
        </w:rPr>
        <w:t xml:space="preserve"> ………………2022                                                     ………………………………..</w:t>
      </w:r>
    </w:p>
    <w:p w:rsidR="00580727" w:rsidRPr="00432254" w:rsidRDefault="00580727" w:rsidP="00580727">
      <w:pPr>
        <w:pStyle w:val="Standard"/>
        <w:rPr>
          <w:rFonts w:cs="Times New Roman"/>
        </w:rPr>
      </w:pPr>
      <w:r w:rsidRPr="00432254">
        <w:rPr>
          <w:rFonts w:cs="Times New Roman"/>
        </w:rPr>
        <w:t xml:space="preserve">                                      </w:t>
      </w:r>
      <w:proofErr w:type="spellStart"/>
      <w:r w:rsidRPr="00432254">
        <w:rPr>
          <w:rFonts w:cs="Times New Roman"/>
        </w:rPr>
        <w:t>miejscowość</w:t>
      </w:r>
      <w:proofErr w:type="spellEnd"/>
      <w:r w:rsidRPr="00432254">
        <w:rPr>
          <w:rFonts w:cs="Times New Roman"/>
        </w:rPr>
        <w:t xml:space="preserve">                                                                                                                         (</w:t>
      </w:r>
      <w:proofErr w:type="spellStart"/>
      <w:r w:rsidRPr="00432254">
        <w:rPr>
          <w:rFonts w:cs="Times New Roman"/>
        </w:rPr>
        <w:t>pieczęć</w:t>
      </w:r>
      <w:proofErr w:type="spellEnd"/>
      <w:r w:rsidRPr="00432254">
        <w:rPr>
          <w:rFonts w:cs="Times New Roman"/>
        </w:rPr>
        <w:t>/</w:t>
      </w:r>
      <w:proofErr w:type="spellStart"/>
      <w:r w:rsidRPr="00432254">
        <w:rPr>
          <w:rFonts w:cs="Times New Roman"/>
        </w:rPr>
        <w:t>podpis</w:t>
      </w:r>
      <w:proofErr w:type="spellEnd"/>
      <w:r w:rsidRPr="00432254">
        <w:rPr>
          <w:rFonts w:cs="Times New Roman"/>
        </w:rPr>
        <w:t xml:space="preserve"> </w:t>
      </w:r>
      <w:proofErr w:type="spellStart"/>
      <w:r w:rsidRPr="00432254">
        <w:rPr>
          <w:rFonts w:cs="Times New Roman"/>
        </w:rPr>
        <w:t>up</w:t>
      </w:r>
      <w:proofErr w:type="spellEnd"/>
      <w:r w:rsidRPr="00432254">
        <w:rPr>
          <w:rFonts w:cs="Times New Roman"/>
        </w:rPr>
        <w:t xml:space="preserve">. </w:t>
      </w:r>
      <w:proofErr w:type="spellStart"/>
      <w:r w:rsidRPr="00432254">
        <w:rPr>
          <w:rFonts w:cs="Times New Roman"/>
        </w:rPr>
        <w:t>os</w:t>
      </w:r>
      <w:proofErr w:type="spellEnd"/>
      <w:r w:rsidRPr="00432254">
        <w:rPr>
          <w:rFonts w:cs="Times New Roman"/>
        </w:rPr>
        <w:t xml:space="preserve">. </w:t>
      </w:r>
      <w:proofErr w:type="spellStart"/>
      <w:r w:rsidRPr="00432254">
        <w:rPr>
          <w:rFonts w:cs="Times New Roman"/>
        </w:rPr>
        <w:t>Wykonawcy</w:t>
      </w:r>
      <w:proofErr w:type="spellEnd"/>
      <w:r w:rsidRPr="00432254">
        <w:rPr>
          <w:rFonts w:cs="Times New Roman"/>
        </w:rPr>
        <w:t xml:space="preserve">)               </w:t>
      </w:r>
    </w:p>
    <w:p w:rsidR="00580727" w:rsidRPr="00432254" w:rsidRDefault="00580727" w:rsidP="00580727">
      <w:pPr>
        <w:pStyle w:val="Standard"/>
        <w:rPr>
          <w:rFonts w:cs="Times New Roman"/>
        </w:rPr>
      </w:pPr>
    </w:p>
    <w:p w:rsidR="00580727" w:rsidRDefault="00580727">
      <w:pPr>
        <w:pStyle w:val="Standard"/>
      </w:pPr>
    </w:p>
    <w:sectPr w:rsidR="00580727">
      <w:foot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FB" w:rsidRDefault="005046FB">
      <w:r>
        <w:separator/>
      </w:r>
    </w:p>
  </w:endnote>
  <w:endnote w:type="continuationSeparator" w:id="0">
    <w:p w:rsidR="005046FB" w:rsidRDefault="0050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951232"/>
      <w:docPartObj>
        <w:docPartGallery w:val="Page Numbers (Bottom of Page)"/>
        <w:docPartUnique/>
      </w:docPartObj>
    </w:sdtPr>
    <w:sdtEndPr/>
    <w:sdtContent>
      <w:p w:rsidR="00432254" w:rsidRDefault="004322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C9" w:rsidRPr="003D35C9">
          <w:rPr>
            <w:noProof/>
            <w:lang w:val="pl-PL"/>
          </w:rPr>
          <w:t>7</w:t>
        </w:r>
        <w:r>
          <w:fldChar w:fldCharType="end"/>
        </w:r>
      </w:p>
    </w:sdtContent>
  </w:sdt>
  <w:p w:rsidR="00432254" w:rsidRDefault="00432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FB" w:rsidRDefault="005046FB">
      <w:r>
        <w:rPr>
          <w:color w:val="000000"/>
        </w:rPr>
        <w:separator/>
      </w:r>
    </w:p>
  </w:footnote>
  <w:footnote w:type="continuationSeparator" w:id="0">
    <w:p w:rsidR="005046FB" w:rsidRDefault="0050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50"/>
    <w:rsid w:val="001A1FE2"/>
    <w:rsid w:val="002F01E4"/>
    <w:rsid w:val="00312294"/>
    <w:rsid w:val="003B7F16"/>
    <w:rsid w:val="003D35C9"/>
    <w:rsid w:val="00432254"/>
    <w:rsid w:val="005046FB"/>
    <w:rsid w:val="00580727"/>
    <w:rsid w:val="0058458C"/>
    <w:rsid w:val="005F74DD"/>
    <w:rsid w:val="00884552"/>
    <w:rsid w:val="00946A50"/>
    <w:rsid w:val="00AF3826"/>
    <w:rsid w:val="00B570E8"/>
    <w:rsid w:val="00C86D35"/>
    <w:rsid w:val="00D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C7819-0C61-4E52-9FC1-B6F2569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432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254"/>
  </w:style>
  <w:style w:type="paragraph" w:styleId="Stopka">
    <w:name w:val="footer"/>
    <w:basedOn w:val="Normalny"/>
    <w:link w:val="StopkaZnak"/>
    <w:uiPriority w:val="99"/>
    <w:unhideWhenUsed/>
    <w:rsid w:val="00432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54"/>
  </w:style>
  <w:style w:type="paragraph" w:styleId="Tekstdymka">
    <w:name w:val="Balloon Text"/>
    <w:basedOn w:val="Normalny"/>
    <w:link w:val="TekstdymkaZnak"/>
    <w:uiPriority w:val="99"/>
    <w:semiHidden/>
    <w:unhideWhenUsed/>
    <w:rsid w:val="00B57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Sularz</dc:creator>
  <cp:lastModifiedBy>Marek Winiarski</cp:lastModifiedBy>
  <cp:revision>10</cp:revision>
  <cp:lastPrinted>2022-08-09T08:11:00Z</cp:lastPrinted>
  <dcterms:created xsi:type="dcterms:W3CDTF">2022-08-09T07:36:00Z</dcterms:created>
  <dcterms:modified xsi:type="dcterms:W3CDTF">2022-08-11T11:12:00Z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