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DB" w:rsidRPr="00730D7D" w:rsidRDefault="004F52DB" w:rsidP="004F52DB">
      <w:pPr>
        <w:pStyle w:val="Tekstpodstawowy"/>
        <w:spacing w:line="23" w:lineRule="atLeast"/>
        <w:jc w:val="right"/>
        <w:rPr>
          <w:b w:val="0"/>
          <w:i/>
          <w:szCs w:val="24"/>
        </w:rPr>
      </w:pPr>
    </w:p>
    <w:p w:rsidR="004F52DB" w:rsidRPr="00730D7D" w:rsidRDefault="004F52DB" w:rsidP="004F52DB">
      <w:pPr>
        <w:pStyle w:val="Tekstpodstawowy"/>
        <w:spacing w:line="23" w:lineRule="atLeast"/>
        <w:jc w:val="right"/>
        <w:rPr>
          <w:b w:val="0"/>
          <w:i/>
          <w:szCs w:val="24"/>
        </w:rPr>
      </w:pPr>
      <w:r w:rsidRPr="00730D7D">
        <w:rPr>
          <w:b w:val="0"/>
          <w:i/>
          <w:szCs w:val="24"/>
        </w:rPr>
        <w:t>do Zarządzenia Dyrektora SPZOZ w Myszkowie</w:t>
      </w:r>
    </w:p>
    <w:p w:rsidR="004F52DB" w:rsidRPr="00730D7D" w:rsidRDefault="00D55488" w:rsidP="004F52DB">
      <w:pPr>
        <w:pStyle w:val="Tekstpodstawowy"/>
        <w:spacing w:line="23" w:lineRule="atLeast"/>
        <w:jc w:val="right"/>
        <w:rPr>
          <w:b w:val="0"/>
          <w:bCs/>
          <w:i/>
          <w:szCs w:val="24"/>
        </w:rPr>
      </w:pPr>
      <w:r w:rsidRPr="00730D7D">
        <w:rPr>
          <w:b w:val="0"/>
          <w:bCs/>
          <w:i/>
          <w:szCs w:val="24"/>
        </w:rPr>
        <w:t xml:space="preserve">nr </w:t>
      </w:r>
      <w:r w:rsidR="00145618" w:rsidRPr="00730D7D">
        <w:rPr>
          <w:b w:val="0"/>
          <w:bCs/>
          <w:i/>
          <w:szCs w:val="24"/>
        </w:rPr>
        <w:t>56  /2017 z dnia  30.10.2017r</w:t>
      </w:r>
      <w:r w:rsidRPr="00730D7D">
        <w:rPr>
          <w:b w:val="0"/>
          <w:bCs/>
          <w:i/>
          <w:szCs w:val="24"/>
        </w:rPr>
        <w:t>.</w:t>
      </w:r>
    </w:p>
    <w:p w:rsidR="004F52DB" w:rsidRPr="00730D7D" w:rsidRDefault="004F52DB" w:rsidP="004F52DB">
      <w:pPr>
        <w:pStyle w:val="Tytu"/>
        <w:rPr>
          <w:sz w:val="24"/>
          <w:szCs w:val="24"/>
        </w:rPr>
      </w:pPr>
    </w:p>
    <w:p w:rsidR="004F52DB" w:rsidRPr="00730D7D" w:rsidRDefault="004F52DB" w:rsidP="004F52DB">
      <w:pPr>
        <w:pStyle w:val="Tytu"/>
        <w:rPr>
          <w:sz w:val="24"/>
          <w:szCs w:val="24"/>
        </w:rPr>
      </w:pPr>
    </w:p>
    <w:p w:rsidR="004F52DB" w:rsidRPr="00730D7D" w:rsidRDefault="004F52DB" w:rsidP="00730D7D">
      <w:pPr>
        <w:pStyle w:val="Tytu"/>
        <w:rPr>
          <w:sz w:val="24"/>
          <w:szCs w:val="24"/>
        </w:rPr>
      </w:pPr>
      <w:r w:rsidRPr="00730D7D">
        <w:rPr>
          <w:sz w:val="24"/>
          <w:szCs w:val="24"/>
        </w:rPr>
        <w:t>REGULAMIN  PRACY  KOMISJI KONKURSOWEJ</w:t>
      </w:r>
    </w:p>
    <w:p w:rsidR="004F52DB" w:rsidRPr="00730D7D" w:rsidRDefault="004F52DB" w:rsidP="00730D7D">
      <w:pPr>
        <w:pStyle w:val="Tekstpodstawowy"/>
        <w:spacing w:line="240" w:lineRule="auto"/>
        <w:jc w:val="center"/>
        <w:rPr>
          <w:szCs w:val="24"/>
          <w:u w:val="none"/>
        </w:rPr>
      </w:pPr>
      <w:r w:rsidRPr="00730D7D">
        <w:rPr>
          <w:szCs w:val="24"/>
          <w:u w:val="none"/>
        </w:rPr>
        <w:t>powołanej w celu przeprowadzenia konkursu ofert na udzielanie świadczeń zdrowotnych</w:t>
      </w:r>
    </w:p>
    <w:p w:rsidR="004F52DB" w:rsidRPr="00730D7D" w:rsidRDefault="004F52DB" w:rsidP="00730D7D">
      <w:pPr>
        <w:pStyle w:val="Tekstpodstawowy"/>
        <w:jc w:val="center"/>
        <w:rPr>
          <w:szCs w:val="24"/>
          <w:u w:val="none"/>
        </w:rPr>
      </w:pPr>
      <w:r w:rsidRPr="00730D7D">
        <w:rPr>
          <w:szCs w:val="24"/>
          <w:u w:val="none"/>
        </w:rPr>
        <w:t>w Samodzielnym Publiczny Zakładzie Opieki  Zdrowotnej w  Myszkowie.</w:t>
      </w: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7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F52DB" w:rsidRPr="00730D7D" w:rsidRDefault="004F52DB" w:rsidP="00730D7D">
      <w:pPr>
        <w:pStyle w:val="Tekstpodstawowy"/>
        <w:spacing w:line="240" w:lineRule="auto"/>
        <w:rPr>
          <w:b w:val="0"/>
          <w:bCs/>
          <w:szCs w:val="24"/>
          <w:u w:val="none"/>
        </w:rPr>
      </w:pPr>
      <w:r w:rsidRPr="00730D7D">
        <w:rPr>
          <w:b w:val="0"/>
          <w:szCs w:val="24"/>
          <w:u w:val="none"/>
        </w:rPr>
        <w:t xml:space="preserve">Zadaniem komisji jest przeprowadzenie i rozstrzygnięcie konkursu ofert  na udzielanie świadczeń zdrowotnych na </w:t>
      </w:r>
      <w:r w:rsidR="00730D7D">
        <w:rPr>
          <w:b w:val="0"/>
          <w:szCs w:val="24"/>
          <w:u w:val="none"/>
        </w:rPr>
        <w:t>o</w:t>
      </w:r>
      <w:r w:rsidRPr="00730D7D">
        <w:rPr>
          <w:b w:val="0"/>
          <w:szCs w:val="24"/>
          <w:u w:val="none"/>
        </w:rPr>
        <w:t>kres od</w:t>
      </w:r>
      <w:r w:rsidR="00081FBF" w:rsidRPr="00730D7D">
        <w:rPr>
          <w:b w:val="0"/>
          <w:szCs w:val="24"/>
          <w:u w:val="none"/>
        </w:rPr>
        <w:t xml:space="preserve"> 01.01.2018</w:t>
      </w:r>
      <w:r w:rsidR="001A1CE3" w:rsidRPr="00730D7D">
        <w:rPr>
          <w:b w:val="0"/>
          <w:szCs w:val="24"/>
          <w:u w:val="none"/>
        </w:rPr>
        <w:t xml:space="preserve"> </w:t>
      </w:r>
      <w:r w:rsidR="00081FBF" w:rsidRPr="00730D7D">
        <w:rPr>
          <w:b w:val="0"/>
          <w:szCs w:val="24"/>
          <w:u w:val="none"/>
        </w:rPr>
        <w:t>r</w:t>
      </w:r>
      <w:r w:rsidR="00730D7D">
        <w:rPr>
          <w:b w:val="0"/>
          <w:szCs w:val="24"/>
          <w:u w:val="none"/>
        </w:rPr>
        <w:t>.</w:t>
      </w:r>
      <w:r w:rsidR="00081FBF" w:rsidRPr="00730D7D">
        <w:rPr>
          <w:b w:val="0"/>
          <w:szCs w:val="24"/>
          <w:u w:val="none"/>
        </w:rPr>
        <w:t xml:space="preserve"> </w:t>
      </w:r>
      <w:r w:rsidR="00730D7D">
        <w:rPr>
          <w:b w:val="0"/>
          <w:szCs w:val="24"/>
          <w:u w:val="none"/>
        </w:rPr>
        <w:t xml:space="preserve">do </w:t>
      </w:r>
      <w:r w:rsidR="00081FBF" w:rsidRPr="00730D7D">
        <w:rPr>
          <w:b w:val="0"/>
          <w:szCs w:val="24"/>
          <w:u w:val="none"/>
        </w:rPr>
        <w:t>31.12</w:t>
      </w:r>
      <w:r w:rsidR="00D55488" w:rsidRPr="00730D7D">
        <w:rPr>
          <w:b w:val="0"/>
          <w:szCs w:val="24"/>
          <w:u w:val="none"/>
        </w:rPr>
        <w:t>.2019</w:t>
      </w:r>
      <w:r w:rsidRPr="00730D7D">
        <w:rPr>
          <w:b w:val="0"/>
          <w:szCs w:val="24"/>
          <w:u w:val="none"/>
        </w:rPr>
        <w:t xml:space="preserve"> r</w:t>
      </w:r>
      <w:r w:rsidR="00730D7D">
        <w:rPr>
          <w:b w:val="0"/>
          <w:szCs w:val="24"/>
          <w:u w:val="none"/>
        </w:rPr>
        <w:t xml:space="preserve">. </w:t>
      </w:r>
      <w:r w:rsidRPr="00730D7D">
        <w:rPr>
          <w:b w:val="0"/>
          <w:szCs w:val="24"/>
          <w:u w:val="none"/>
        </w:rPr>
        <w:t xml:space="preserve">w Samodzielnym Publicznym Zakładzie Opieki Zdrowotnej </w:t>
      </w:r>
      <w:r w:rsidR="001A1CE3" w:rsidRPr="00730D7D">
        <w:rPr>
          <w:b w:val="0"/>
          <w:bCs/>
          <w:szCs w:val="24"/>
          <w:u w:val="none"/>
        </w:rPr>
        <w:t xml:space="preserve">w  Myszkowie ul. </w:t>
      </w:r>
      <w:r w:rsidR="00D55488" w:rsidRPr="00730D7D">
        <w:rPr>
          <w:b w:val="0"/>
          <w:bCs/>
          <w:szCs w:val="24"/>
          <w:u w:val="none"/>
        </w:rPr>
        <w:t xml:space="preserve">Aleja </w:t>
      </w:r>
      <w:r w:rsidR="001A1CE3" w:rsidRPr="00730D7D">
        <w:rPr>
          <w:b w:val="0"/>
          <w:bCs/>
          <w:szCs w:val="24"/>
          <w:u w:val="none"/>
        </w:rPr>
        <w:t>Wolności  29</w:t>
      </w:r>
    </w:p>
    <w:p w:rsidR="004F52DB" w:rsidRPr="00730D7D" w:rsidRDefault="004F52DB" w:rsidP="004F52DB">
      <w:pPr>
        <w:pStyle w:val="Tekstpodstawowy21"/>
        <w:widowControl/>
        <w:rPr>
          <w:b/>
          <w:szCs w:val="24"/>
        </w:rPr>
      </w:pP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t>§ 2</w:t>
      </w:r>
    </w:p>
    <w:p w:rsidR="004F52DB" w:rsidRPr="00730D7D" w:rsidRDefault="004F52DB" w:rsidP="00730D7D">
      <w:pPr>
        <w:pStyle w:val="Tekstpodstawowy21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szCs w:val="24"/>
        </w:rPr>
      </w:pPr>
      <w:r w:rsidRPr="00730D7D">
        <w:rPr>
          <w:szCs w:val="24"/>
        </w:rPr>
        <w:t>Pracami komisji kieruje przewodniczący.</w:t>
      </w:r>
    </w:p>
    <w:p w:rsidR="004F52DB" w:rsidRPr="00730D7D" w:rsidRDefault="004F52DB" w:rsidP="00730D7D">
      <w:pPr>
        <w:pStyle w:val="Tekstpodstawowy21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szCs w:val="24"/>
        </w:rPr>
      </w:pPr>
      <w:r w:rsidRPr="00730D7D">
        <w:rPr>
          <w:szCs w:val="24"/>
        </w:rPr>
        <w:t>Posiedzenia komisji są protokołowane przez członka komisji, którego wyznacza przewodniczący.</w:t>
      </w:r>
    </w:p>
    <w:p w:rsidR="004F52DB" w:rsidRPr="00730D7D" w:rsidRDefault="004F52DB" w:rsidP="00730D7D">
      <w:pPr>
        <w:pStyle w:val="Tekstpodstawowy21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szCs w:val="24"/>
        </w:rPr>
      </w:pPr>
      <w:r w:rsidRPr="00730D7D">
        <w:rPr>
          <w:szCs w:val="24"/>
        </w:rPr>
        <w:t>Protokół z posiedzenia komisji podpisują wszyscy uczestniczący w nim członkowie komisji.</w:t>
      </w:r>
    </w:p>
    <w:p w:rsidR="004F52DB" w:rsidRPr="00730D7D" w:rsidRDefault="004F52DB" w:rsidP="00730D7D">
      <w:pPr>
        <w:pStyle w:val="Tekstpodstawowy21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szCs w:val="24"/>
        </w:rPr>
      </w:pPr>
      <w:r w:rsidRPr="00730D7D">
        <w:rPr>
          <w:szCs w:val="24"/>
        </w:rPr>
        <w:t>Komisja podejmuje decyzje w głosowaniu jawnym zwykłą większością głosów. W przypadku równej liczby głosów decyduje głos przewodniczącego komisji.</w:t>
      </w:r>
    </w:p>
    <w:p w:rsidR="004F52DB" w:rsidRPr="00730D7D" w:rsidRDefault="004F52DB" w:rsidP="00730D7D">
      <w:pPr>
        <w:pStyle w:val="Tekstpodstawowy21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szCs w:val="24"/>
        </w:rPr>
      </w:pPr>
      <w:r w:rsidRPr="00730D7D">
        <w:rPr>
          <w:szCs w:val="24"/>
        </w:rPr>
        <w:t>Komisja Konkursowa może rozpocząć pracę w składzie obecności co najmniej dwóch członków. W przeciwnym przypadku Kierownik  powołuje nowego członka komisji konkursowej.</w:t>
      </w: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t>§ 3</w:t>
      </w:r>
    </w:p>
    <w:p w:rsidR="004F52DB" w:rsidRPr="00730D7D" w:rsidRDefault="004F52DB" w:rsidP="00730D7D">
      <w:pPr>
        <w:pStyle w:val="Tekstpodstawowy21"/>
        <w:widowControl/>
        <w:rPr>
          <w:szCs w:val="24"/>
        </w:rPr>
      </w:pPr>
      <w:r w:rsidRPr="00730D7D">
        <w:rPr>
          <w:szCs w:val="24"/>
        </w:rPr>
        <w:t>Członek komisji konkursowej podlega wyłączeniu od udziału w komisji, gdy oferentem jest:</w:t>
      </w:r>
    </w:p>
    <w:p w:rsidR="004F52DB" w:rsidRPr="00730D7D" w:rsidRDefault="004F52DB" w:rsidP="00730D7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jego małżonek  oraz krewny i  powinowaty do drugiego stopnia,</w:t>
      </w:r>
    </w:p>
    <w:p w:rsidR="004F52DB" w:rsidRPr="00730D7D" w:rsidRDefault="004F52DB" w:rsidP="00730D7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osoba związana z nim z tytułu przysposobienia, opieki lub kurateli,</w:t>
      </w:r>
    </w:p>
    <w:p w:rsidR="004F52DB" w:rsidRPr="00730D7D" w:rsidRDefault="004F52DB" w:rsidP="00730D7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osoba pozostająca wobec niego w stosunku nadrzędności służbowej,</w:t>
      </w:r>
    </w:p>
    <w:p w:rsidR="004F52DB" w:rsidRPr="00730D7D" w:rsidRDefault="004F52DB" w:rsidP="00730D7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osoba, której małżonek, krewny i powinowaty do drugiego stopnia albo osoba związana z nią z tytułu przysposobienia, opieki lub kurateli pozostaje wobec niego w stosunku nadrzędności służbowej.</w:t>
      </w: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t>§ 4</w:t>
      </w:r>
    </w:p>
    <w:p w:rsidR="004F52DB" w:rsidRPr="00730D7D" w:rsidRDefault="004F52DB" w:rsidP="00730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Z chwilą rozpoczęcia prac związanych z przeprowadzeniem  konkursu Komisja dokonuje kolejno następujących czynności:</w:t>
      </w:r>
    </w:p>
    <w:p w:rsidR="004F52DB" w:rsidRPr="00730D7D" w:rsidRDefault="004F52DB" w:rsidP="00730D7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Otwarcie ofert – część jawna</w:t>
      </w:r>
    </w:p>
    <w:p w:rsidR="004F52DB" w:rsidRPr="00730D7D" w:rsidRDefault="004F52DB" w:rsidP="00730D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przewodniczący komisji po upływie terminu składania ofert pobiera za pokwitowaniem oferty, które wpłynęły na konkurs,</w:t>
      </w:r>
    </w:p>
    <w:p w:rsidR="004F52DB" w:rsidRPr="00730D7D" w:rsidRDefault="004F52DB" w:rsidP="00730D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uczestnicy  postępowania konkursowego wpisują się na listę obecności, tak po stronie SPZOZ w Myszkowie , jak i po stronie oferentów obecnych przy otwarciu ofert,</w:t>
      </w:r>
    </w:p>
    <w:p w:rsidR="004F52DB" w:rsidRPr="00730D7D" w:rsidRDefault="004F52DB" w:rsidP="00730D7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przewodniczący stwierdza prawidłowość ogłoszenia konkursu, informuje obecnych o liczbie złożonych ofert,</w:t>
      </w:r>
    </w:p>
    <w:p w:rsidR="004F52DB" w:rsidRPr="00730D7D" w:rsidRDefault="004F52DB" w:rsidP="00730D7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przewodniczący otwiera oferty w kolejności ich złożenia i ogłasza imię, nazwisko, adres oferenta oraz zakres świadczeń,</w:t>
      </w:r>
    </w:p>
    <w:p w:rsidR="004F52DB" w:rsidRPr="00730D7D" w:rsidRDefault="004F52DB" w:rsidP="00730D7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przewodniczący zamyka część jawną posiedzenia.</w:t>
      </w:r>
    </w:p>
    <w:p w:rsidR="004F52DB" w:rsidRPr="00730D7D" w:rsidRDefault="004F52DB" w:rsidP="00730D7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Formalna ocena ofert – część niejawna.</w:t>
      </w:r>
    </w:p>
    <w:p w:rsidR="004F52DB" w:rsidRPr="00730D7D" w:rsidRDefault="004F52DB" w:rsidP="00730D7D">
      <w:pPr>
        <w:tabs>
          <w:tab w:val="left" w:pos="3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lastRenderedPageBreak/>
        <w:t>a/komisja sprawdza oferty pod względem formalno – prawnym,</w:t>
      </w:r>
    </w:p>
    <w:p w:rsidR="004F52DB" w:rsidRPr="00730D7D" w:rsidRDefault="004F52DB" w:rsidP="00730D7D">
      <w:pPr>
        <w:tabs>
          <w:tab w:val="left" w:pos="3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b/komisja odrzuca bez dalszego rozpatrywania oferty:</w:t>
      </w:r>
    </w:p>
    <w:p w:rsidR="004F52DB" w:rsidRPr="00730D7D" w:rsidRDefault="004F52DB" w:rsidP="00730D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złożone przez oferenta po terminie;</w:t>
      </w:r>
    </w:p>
    <w:p w:rsidR="004F52DB" w:rsidRPr="00730D7D" w:rsidRDefault="004F52DB" w:rsidP="00730D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zawierające nieprawdziwe informacje;</w:t>
      </w:r>
    </w:p>
    <w:p w:rsidR="004F52DB" w:rsidRPr="00730D7D" w:rsidRDefault="004F52DB" w:rsidP="00730D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 xml:space="preserve">jeżeli oferent nie określił przedmiotu oferty lub nie podał proponowanej liczby lub ceny świadczeń zdrowotnych; </w:t>
      </w:r>
    </w:p>
    <w:p w:rsidR="004F52DB" w:rsidRPr="00730D7D" w:rsidRDefault="004F52DB" w:rsidP="00730D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zawierające rażąco niską cenę w stosunku do przedmiotu zamówienia;</w:t>
      </w:r>
    </w:p>
    <w:p w:rsidR="004F52DB" w:rsidRPr="00730D7D" w:rsidRDefault="004F52DB" w:rsidP="00730D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jeżeli oferent lub oferta nie spełniają warunków określonych w przepisach prawa oraz warunków określonych w Szczegółowych warunkach konkursu ofert;</w:t>
      </w:r>
    </w:p>
    <w:p w:rsidR="004F52DB" w:rsidRPr="00730D7D" w:rsidRDefault="004F52DB" w:rsidP="00730D7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 xml:space="preserve">złożone przez oferenta, z którym została rozwiązana przez Udzielającego zamówienia umowa o udzielanie świadczeń zdrowotnych w zakresie objętym przedmiotem zamówienia lub w trybie natychmiastowym z przyczyn leżących po stronie oferenta. </w:t>
      </w:r>
    </w:p>
    <w:p w:rsidR="004F52DB" w:rsidRPr="00730D7D" w:rsidRDefault="00730D7D" w:rsidP="00730D7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F52DB" w:rsidRPr="00730D7D">
        <w:rPr>
          <w:rFonts w:ascii="Times New Roman" w:hAnsi="Times New Roman" w:cs="Times New Roman"/>
          <w:sz w:val="24"/>
          <w:szCs w:val="24"/>
        </w:rPr>
        <w:t>omisja unieważnia konkurs, jeżeli:</w:t>
      </w:r>
    </w:p>
    <w:p w:rsidR="004F52DB" w:rsidRPr="00730D7D" w:rsidRDefault="004F52DB" w:rsidP="00730D7D">
      <w:pPr>
        <w:numPr>
          <w:ilvl w:val="0"/>
          <w:numId w:val="9"/>
        </w:numPr>
        <w:tabs>
          <w:tab w:val="left" w:pos="1843"/>
        </w:tabs>
        <w:suppressAutoHyphens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nie wpłynęła żadna oferta,</w:t>
      </w:r>
    </w:p>
    <w:p w:rsidR="004F52DB" w:rsidRPr="00730D7D" w:rsidRDefault="004F52DB" w:rsidP="00730D7D">
      <w:pPr>
        <w:numPr>
          <w:ilvl w:val="0"/>
          <w:numId w:val="9"/>
        </w:numPr>
        <w:tabs>
          <w:tab w:val="left" w:pos="1843"/>
        </w:tabs>
        <w:suppressAutoHyphens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odrzucono wszystkie oferty;</w:t>
      </w:r>
    </w:p>
    <w:p w:rsidR="004F52DB" w:rsidRPr="00730D7D" w:rsidRDefault="004F52DB" w:rsidP="00730D7D">
      <w:pPr>
        <w:numPr>
          <w:ilvl w:val="0"/>
          <w:numId w:val="9"/>
        </w:numPr>
        <w:tabs>
          <w:tab w:val="left" w:pos="1843"/>
        </w:tabs>
        <w:suppressAutoHyphens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kwota najkorzystniejszej oferty przewyższa kwotę, którą Udzielający zamówienia może przeznaczyć na finansowanie świadczeń opieki zdrowotnej;</w:t>
      </w:r>
    </w:p>
    <w:p w:rsidR="004F52DB" w:rsidRPr="00730D7D" w:rsidRDefault="004F52DB" w:rsidP="00730D7D">
      <w:pPr>
        <w:numPr>
          <w:ilvl w:val="0"/>
          <w:numId w:val="9"/>
        </w:numPr>
        <w:tabs>
          <w:tab w:val="left" w:pos="1843"/>
        </w:tabs>
        <w:suppressAutoHyphens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nastąpiła istotna zmiana okoliczności powodująca, że prowadzenie postępowania lub zawarcie umowy nie leży w interesie Udzielającego Zamówienie, czego nie można było przewidzieć.</w:t>
      </w:r>
    </w:p>
    <w:p w:rsidR="004F52DB" w:rsidRPr="00730D7D" w:rsidRDefault="004F52DB" w:rsidP="00730D7D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Merytoryczna ocena ofert – posiedzenie niejawne</w:t>
      </w:r>
    </w:p>
    <w:p w:rsidR="004F52DB" w:rsidRPr="00730D7D" w:rsidRDefault="004F52DB" w:rsidP="004F52D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komisja sprawdza zgodność ofert z przedmiotem zamówienia,</w:t>
      </w:r>
    </w:p>
    <w:p w:rsidR="004F52DB" w:rsidRPr="00730D7D" w:rsidRDefault="004F52DB" w:rsidP="004F52D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 xml:space="preserve">każdy z członków komisji dokonuje indywidualnej oceny ofert według kryteriów przyjętych w Szczegółowych warunkach konkursu ofert, </w:t>
      </w:r>
    </w:p>
    <w:p w:rsidR="004F52DB" w:rsidRPr="00730D7D" w:rsidRDefault="004F52DB" w:rsidP="004F52D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w oparciu o stanowisko członków komisji, komisja podejmuje decyzję o wyborze najkorzystniejszej z ofert lub stwierdza, że żadna z ofert nie została przyjęta (wraz z uzasadnieniem).</w:t>
      </w:r>
    </w:p>
    <w:p w:rsidR="004F52DB" w:rsidRPr="00730D7D" w:rsidRDefault="004F52DB" w:rsidP="00730D7D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 xml:space="preserve">5) Negocjacje z oferentem – komisja może wezwać oferenta na negocjacje warunków złożonej </w:t>
      </w:r>
      <w:r w:rsidR="00E1742D" w:rsidRPr="00730D7D">
        <w:rPr>
          <w:rFonts w:ascii="Times New Roman" w:hAnsi="Times New Roman" w:cs="Times New Roman"/>
          <w:sz w:val="24"/>
          <w:szCs w:val="24"/>
        </w:rPr>
        <w:t xml:space="preserve">   </w:t>
      </w:r>
      <w:r w:rsidRPr="00730D7D">
        <w:rPr>
          <w:rFonts w:ascii="Times New Roman" w:hAnsi="Times New Roman" w:cs="Times New Roman"/>
          <w:sz w:val="24"/>
          <w:szCs w:val="24"/>
        </w:rPr>
        <w:t xml:space="preserve">oferty.                                                                               </w:t>
      </w:r>
    </w:p>
    <w:p w:rsidR="004F52DB" w:rsidRPr="00730D7D" w:rsidRDefault="004F52DB" w:rsidP="00730D7D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t>§ 5</w:t>
      </w:r>
    </w:p>
    <w:p w:rsidR="004F52DB" w:rsidRPr="00730D7D" w:rsidRDefault="004F52DB" w:rsidP="00730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 xml:space="preserve">Przy ocenie ofert komisja konkursowa bierze pod uwagę kryteria oceny ofert określone w „Szczegółowych warunkach konkursu ofert”. </w:t>
      </w:r>
    </w:p>
    <w:p w:rsidR="004F52DB" w:rsidRPr="00730D7D" w:rsidRDefault="004F52DB" w:rsidP="00730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t>§ 6</w:t>
      </w:r>
    </w:p>
    <w:p w:rsidR="004F52DB" w:rsidRPr="00730D7D" w:rsidRDefault="004F52DB" w:rsidP="00730D7D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30D7D">
        <w:rPr>
          <w:rFonts w:ascii="Times New Roman" w:eastAsiaTheme="minorHAnsi" w:hAnsi="Times New Roman" w:cs="Times New Roman"/>
          <w:sz w:val="24"/>
          <w:szCs w:val="24"/>
        </w:rPr>
        <w:t>1.</w:t>
      </w:r>
      <w:r w:rsidR="00730D7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30D7D" w:rsidRPr="00730D7D">
        <w:rPr>
          <w:rFonts w:ascii="Times New Roman" w:eastAsiaTheme="minorHAnsi" w:hAnsi="Times New Roman" w:cs="Times New Roman"/>
          <w:sz w:val="24"/>
          <w:szCs w:val="24"/>
        </w:rPr>
        <w:t>Udzielający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 xml:space="preserve"> Zamówienia zastrzega sobie prawo wyboru ofert w liczbie umo</w:t>
      </w:r>
      <w:r w:rsidRPr="00730D7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>liwiaj</w:t>
      </w:r>
      <w:r w:rsidRPr="00730D7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>cej realizacj</w:t>
      </w:r>
      <w:r w:rsidRPr="00730D7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>zapotrzebowania Zamawiaj</w:t>
      </w:r>
      <w:r w:rsidRPr="00730D7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 xml:space="preserve">cego na </w:t>
      </w:r>
      <w:r w:rsidRPr="00730D7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>wiadczenia b</w:t>
      </w:r>
      <w:r w:rsidRPr="00730D7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730D7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30D7D">
        <w:rPr>
          <w:rFonts w:ascii="Times New Roman" w:eastAsiaTheme="minorHAnsi" w:hAnsi="Times New Roman" w:cs="Times New Roman"/>
          <w:sz w:val="24"/>
          <w:szCs w:val="24"/>
        </w:rPr>
        <w:t>ce przedmiotem konkursu ofert.</w:t>
      </w:r>
    </w:p>
    <w:p w:rsidR="004F52DB" w:rsidRPr="00730D7D" w:rsidRDefault="004F52DB" w:rsidP="00730D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2.</w:t>
      </w:r>
      <w:r w:rsidR="00730D7D">
        <w:rPr>
          <w:rFonts w:ascii="Times New Roman" w:hAnsi="Times New Roman" w:cs="Times New Roman"/>
          <w:sz w:val="24"/>
          <w:szCs w:val="24"/>
        </w:rPr>
        <w:t xml:space="preserve"> </w:t>
      </w:r>
      <w:r w:rsidRPr="00730D7D">
        <w:rPr>
          <w:rFonts w:ascii="Times New Roman" w:hAnsi="Times New Roman" w:cs="Times New Roman"/>
          <w:sz w:val="24"/>
          <w:szCs w:val="24"/>
        </w:rPr>
        <w:t>W razie, gdy do postępowania konkursowego zgłoszona została tyl</w:t>
      </w:r>
      <w:r w:rsidR="00730D7D">
        <w:rPr>
          <w:rFonts w:ascii="Times New Roman" w:hAnsi="Times New Roman" w:cs="Times New Roman"/>
          <w:sz w:val="24"/>
          <w:szCs w:val="24"/>
        </w:rPr>
        <w:t xml:space="preserve">ko jedna oferta, Komisja może </w:t>
      </w:r>
      <w:r w:rsidRPr="00730D7D">
        <w:rPr>
          <w:rFonts w:ascii="Times New Roman" w:hAnsi="Times New Roman" w:cs="Times New Roman"/>
          <w:sz w:val="24"/>
          <w:szCs w:val="24"/>
        </w:rPr>
        <w:t xml:space="preserve">przyjąć tę ofertę, gdy z okoliczności wynika, że na ogłoszony ponownie na tych samych warunkach konkurs ofert nie wpłynie więcej ofert. </w:t>
      </w:r>
    </w:p>
    <w:p w:rsidR="004F52DB" w:rsidRPr="00730D7D" w:rsidRDefault="004F52DB" w:rsidP="00730D7D">
      <w:pPr>
        <w:pStyle w:val="Tekstpodstawowy21"/>
        <w:widowControl/>
        <w:tabs>
          <w:tab w:val="left" w:pos="426"/>
        </w:tabs>
        <w:rPr>
          <w:szCs w:val="24"/>
        </w:rPr>
      </w:pPr>
      <w:r w:rsidRPr="00730D7D">
        <w:rPr>
          <w:szCs w:val="24"/>
        </w:rPr>
        <w:t>3.</w:t>
      </w:r>
      <w:r w:rsidR="00730D7D">
        <w:rPr>
          <w:szCs w:val="24"/>
        </w:rPr>
        <w:t xml:space="preserve"> </w:t>
      </w:r>
      <w:r w:rsidRPr="00730D7D">
        <w:rPr>
          <w:szCs w:val="24"/>
        </w:rPr>
        <w:t xml:space="preserve">Z przebiegu każdego z przeprowadzonych konkursów komisja sporządza protokół. </w:t>
      </w:r>
    </w:p>
    <w:p w:rsidR="004F52DB" w:rsidRPr="00730D7D" w:rsidRDefault="004F52DB" w:rsidP="004F52DB">
      <w:pPr>
        <w:pStyle w:val="Tekstpodstawowy21"/>
        <w:widowControl/>
        <w:tabs>
          <w:tab w:val="left" w:pos="426"/>
        </w:tabs>
        <w:rPr>
          <w:szCs w:val="24"/>
        </w:rPr>
      </w:pPr>
    </w:p>
    <w:p w:rsidR="00730D7D" w:rsidRDefault="00730D7D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7D" w:rsidRDefault="00730D7D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4F52DB" w:rsidRPr="00730D7D" w:rsidRDefault="004F52DB" w:rsidP="00730D7D">
      <w:pPr>
        <w:numPr>
          <w:ilvl w:val="0"/>
          <w:numId w:val="4"/>
        </w:numPr>
        <w:tabs>
          <w:tab w:val="left" w:pos="-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W czasie przeprowadzania konkursu komisja przyjmuje i rozstrzyga umotywowane protesty  oferentów.</w:t>
      </w:r>
    </w:p>
    <w:p w:rsidR="004F52DB" w:rsidRPr="00730D7D" w:rsidRDefault="004F52DB" w:rsidP="00730D7D">
      <w:pPr>
        <w:numPr>
          <w:ilvl w:val="0"/>
          <w:numId w:val="4"/>
        </w:numPr>
        <w:tabs>
          <w:tab w:val="left" w:pos="-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W przypadku wniesienia przez oferenta odwołania dotyczącego rozstrzygnięcia konkursu, Komisja przedstawia Dyrektorowi  SP</w:t>
      </w:r>
      <w:r w:rsidR="00730D7D">
        <w:rPr>
          <w:rFonts w:ascii="Times New Roman" w:hAnsi="Times New Roman" w:cs="Times New Roman"/>
          <w:sz w:val="24"/>
          <w:szCs w:val="24"/>
        </w:rPr>
        <w:t xml:space="preserve"> ZOZ w Myszkowie</w:t>
      </w:r>
      <w:r w:rsidRPr="00730D7D">
        <w:rPr>
          <w:rFonts w:ascii="Times New Roman" w:hAnsi="Times New Roman" w:cs="Times New Roman"/>
          <w:sz w:val="24"/>
          <w:szCs w:val="24"/>
        </w:rPr>
        <w:t xml:space="preserve"> swoje stanowiska. </w:t>
      </w:r>
    </w:p>
    <w:p w:rsidR="00730D7D" w:rsidRDefault="00730D7D" w:rsidP="00730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t>§ 8</w:t>
      </w:r>
    </w:p>
    <w:p w:rsidR="004F52DB" w:rsidRPr="00730D7D" w:rsidRDefault="004F52DB" w:rsidP="0073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Przewodniczący komisji zawiadamia Dyrektora SPZOZ w Myszkowie o wyniku postępowania konkursowego i przekazuje dokumentację związaną z postępowaniem konkursowym.</w:t>
      </w:r>
    </w:p>
    <w:p w:rsidR="004F52DB" w:rsidRPr="00730D7D" w:rsidRDefault="004F52DB" w:rsidP="0073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 xml:space="preserve">Komisja konkursowa zawiadamia oferentów uczestniczących w konkursie o jego zakończeniu i wyniku konkursu w sposób wskazany w ogłoszeniu o konkursie. </w:t>
      </w:r>
    </w:p>
    <w:p w:rsidR="00730D7D" w:rsidRDefault="00730D7D" w:rsidP="00730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7D">
        <w:rPr>
          <w:rFonts w:ascii="Times New Roman" w:hAnsi="Times New Roman" w:cs="Times New Roman"/>
          <w:b/>
          <w:sz w:val="24"/>
          <w:szCs w:val="24"/>
        </w:rPr>
        <w:t>§ 9</w:t>
      </w:r>
    </w:p>
    <w:p w:rsidR="004F52DB" w:rsidRPr="00730D7D" w:rsidRDefault="004F52DB" w:rsidP="00730D7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Z chwilą zawarcia umowy o udzielenie zamówienia na świadczenia zdrowotne komisja konkursowa ulega rozwiązaniu.</w:t>
      </w:r>
    </w:p>
    <w:p w:rsidR="004F52DB" w:rsidRPr="00730D7D" w:rsidRDefault="004F52DB" w:rsidP="00730D7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D7D">
        <w:rPr>
          <w:rFonts w:ascii="Times New Roman" w:hAnsi="Times New Roman" w:cs="Times New Roman"/>
          <w:sz w:val="24"/>
          <w:szCs w:val="24"/>
        </w:rPr>
        <w:t>Dokumentację  z postępowania konkursowego przechowuje się w siedzibie SP</w:t>
      </w:r>
      <w:r w:rsidR="00730D7D">
        <w:rPr>
          <w:rFonts w:ascii="Times New Roman" w:hAnsi="Times New Roman" w:cs="Times New Roman"/>
          <w:sz w:val="24"/>
          <w:szCs w:val="24"/>
        </w:rPr>
        <w:t xml:space="preserve"> </w:t>
      </w:r>
      <w:r w:rsidRPr="00730D7D">
        <w:rPr>
          <w:rFonts w:ascii="Times New Roman" w:hAnsi="Times New Roman" w:cs="Times New Roman"/>
          <w:sz w:val="24"/>
          <w:szCs w:val="24"/>
        </w:rPr>
        <w:t>ZOZ w Myszkowie</w:t>
      </w:r>
      <w:r w:rsidR="00730D7D">
        <w:rPr>
          <w:rFonts w:ascii="Times New Roman" w:hAnsi="Times New Roman" w:cs="Times New Roman"/>
          <w:sz w:val="24"/>
          <w:szCs w:val="24"/>
        </w:rPr>
        <w:t>.</w:t>
      </w:r>
    </w:p>
    <w:p w:rsidR="004F52DB" w:rsidRPr="00730D7D" w:rsidRDefault="004F52DB" w:rsidP="004F5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DB" w:rsidRPr="00730D7D" w:rsidRDefault="004F52DB" w:rsidP="004F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DB" w:rsidRPr="00730D7D" w:rsidRDefault="004F52DB" w:rsidP="004F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DB" w:rsidRPr="00730D7D" w:rsidRDefault="004F52DB" w:rsidP="004F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7C6" w:rsidRPr="00730D7D" w:rsidRDefault="00AC27C6">
      <w:pPr>
        <w:rPr>
          <w:rFonts w:ascii="Times New Roman" w:hAnsi="Times New Roman" w:cs="Times New Roman"/>
          <w:sz w:val="24"/>
          <w:szCs w:val="24"/>
        </w:rPr>
      </w:pPr>
    </w:p>
    <w:sectPr w:rsidR="00AC27C6" w:rsidRPr="00730D7D" w:rsidSect="00EF42E4">
      <w:footerReference w:type="default" r:id="rId7"/>
      <w:pgSz w:w="12240" w:h="15840"/>
      <w:pgMar w:top="851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BA" w:rsidRDefault="00A34ABA" w:rsidP="00CE644D">
      <w:pPr>
        <w:spacing w:after="0" w:line="240" w:lineRule="auto"/>
      </w:pPr>
      <w:r>
        <w:separator/>
      </w:r>
    </w:p>
  </w:endnote>
  <w:endnote w:type="continuationSeparator" w:id="0">
    <w:p w:rsidR="00A34ABA" w:rsidRDefault="00A34ABA" w:rsidP="00CE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E4" w:rsidRDefault="00811C6E">
    <w:pPr>
      <w:pStyle w:val="Stopka"/>
    </w:pPr>
    <w:r w:rsidRPr="00811C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45pt;height:11.3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F42E4" w:rsidRDefault="00811C6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C27C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30D7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BA" w:rsidRDefault="00A34ABA" w:rsidP="00CE644D">
      <w:pPr>
        <w:spacing w:after="0" w:line="240" w:lineRule="auto"/>
      </w:pPr>
      <w:r>
        <w:separator/>
      </w:r>
    </w:p>
  </w:footnote>
  <w:footnote w:type="continuationSeparator" w:id="0">
    <w:p w:rsidR="00A34ABA" w:rsidRDefault="00A34ABA" w:rsidP="00CE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52DB"/>
    <w:rsid w:val="00081FBF"/>
    <w:rsid w:val="000C5410"/>
    <w:rsid w:val="00145618"/>
    <w:rsid w:val="00166FA1"/>
    <w:rsid w:val="001A1CE3"/>
    <w:rsid w:val="0024694B"/>
    <w:rsid w:val="004E2F3D"/>
    <w:rsid w:val="004F52DB"/>
    <w:rsid w:val="005E7380"/>
    <w:rsid w:val="0061498F"/>
    <w:rsid w:val="00630789"/>
    <w:rsid w:val="00730D7D"/>
    <w:rsid w:val="007E526A"/>
    <w:rsid w:val="0080275F"/>
    <w:rsid w:val="00811C6E"/>
    <w:rsid w:val="009C2A96"/>
    <w:rsid w:val="00A02862"/>
    <w:rsid w:val="00A34ABA"/>
    <w:rsid w:val="00AC27C6"/>
    <w:rsid w:val="00BD35C2"/>
    <w:rsid w:val="00CE644D"/>
    <w:rsid w:val="00D32B66"/>
    <w:rsid w:val="00D36A4A"/>
    <w:rsid w:val="00D55488"/>
    <w:rsid w:val="00E1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F52DB"/>
  </w:style>
  <w:style w:type="paragraph" w:styleId="Tekstpodstawowy">
    <w:name w:val="Body Text"/>
    <w:basedOn w:val="Normalny"/>
    <w:link w:val="TekstpodstawowyZnak"/>
    <w:rsid w:val="004F52DB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52DB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rsid w:val="004F52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F52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4F52DB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4F52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F52D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uiPriority w:val="1"/>
    <w:qFormat/>
    <w:rsid w:val="004F52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0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6</cp:revision>
  <cp:lastPrinted>2017-10-30T09:08:00Z</cp:lastPrinted>
  <dcterms:created xsi:type="dcterms:W3CDTF">2017-10-20T09:28:00Z</dcterms:created>
  <dcterms:modified xsi:type="dcterms:W3CDTF">2017-11-17T10:04:00Z</dcterms:modified>
</cp:coreProperties>
</file>