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19C2" w:rsidRPr="00227BCA" w:rsidRDefault="008319C2" w:rsidP="00A4197F">
      <w:pPr>
        <w:rPr>
          <w:rFonts w:ascii="Verdana" w:hAnsi="Verdana" w:cs="Verdana"/>
          <w:b/>
          <w:bCs/>
          <w:sz w:val="18"/>
          <w:szCs w:val="18"/>
        </w:rPr>
      </w:pPr>
    </w:p>
    <w:p w:rsidR="008319C2" w:rsidRPr="00227BCA" w:rsidRDefault="008319C2" w:rsidP="00EE7995">
      <w:pPr>
        <w:jc w:val="right"/>
        <w:rPr>
          <w:rFonts w:ascii="Verdana" w:hAnsi="Verdana" w:cs="Verdana"/>
          <w:b/>
          <w:bCs/>
          <w:sz w:val="18"/>
          <w:szCs w:val="18"/>
        </w:rPr>
      </w:pPr>
    </w:p>
    <w:p w:rsidR="008319C2" w:rsidRPr="00227BCA" w:rsidRDefault="008319C2" w:rsidP="00A4197F">
      <w:pPr>
        <w:jc w:val="right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Załącznik Nr 6 do SIWZ </w:t>
      </w:r>
    </w:p>
    <w:p w:rsidR="008319C2" w:rsidRPr="00227BCA" w:rsidRDefault="008319C2" w:rsidP="00A4197F">
      <w:pPr>
        <w:pStyle w:val="Nagwek"/>
        <w:rPr>
          <w:rFonts w:ascii="Verdana" w:hAnsi="Verdana" w:cs="Times New Roman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val="de-DE"/>
        </w:rPr>
        <w:t xml:space="preserve">                                                                                                        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Nr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spr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. </w:t>
      </w:r>
      <w:r w:rsidRPr="00227BCA">
        <w:rPr>
          <w:rFonts w:ascii="Verdana" w:hAnsi="Verdana" w:cs="Verdana"/>
          <w:sz w:val="18"/>
          <w:szCs w:val="18"/>
        </w:rPr>
        <w:t>SP ZOZ/DZ/9/2019</w:t>
      </w:r>
    </w:p>
    <w:p w:rsidR="008319C2" w:rsidRPr="00227BCA" w:rsidRDefault="008319C2" w:rsidP="00EE7995">
      <w:pPr>
        <w:jc w:val="right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A4197F">
      <w:pPr>
        <w:jc w:val="center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ISTOTNE POSTANOWIENIA UMOWY</w:t>
      </w:r>
    </w:p>
    <w:p w:rsidR="008319C2" w:rsidRPr="00227BCA" w:rsidRDefault="008319C2" w:rsidP="00A4197F">
      <w:pPr>
        <w:jc w:val="center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WZÓR</w:t>
      </w:r>
    </w:p>
    <w:p w:rsidR="008319C2" w:rsidRPr="00227BCA" w:rsidRDefault="008319C2" w:rsidP="00EE7995">
      <w:pPr>
        <w:jc w:val="right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UMOWA ………./2019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Zawarta w dniu ………………………….. r. w Myszkowie pomi</w:t>
      </w:r>
      <w:r w:rsidRPr="00227BCA">
        <w:rPr>
          <w:rFonts w:ascii="Verdana" w:eastAsia="TimesNewRoman" w:hAnsi="Verdana" w:cs="Verdana"/>
          <w:sz w:val="18"/>
          <w:szCs w:val="18"/>
        </w:rPr>
        <w:t>ę</w:t>
      </w:r>
      <w:r w:rsidRPr="00227BCA">
        <w:rPr>
          <w:rFonts w:ascii="Verdana" w:hAnsi="Verdana" w:cs="Verdana"/>
          <w:sz w:val="18"/>
          <w:szCs w:val="18"/>
        </w:rPr>
        <w:t>dzy: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Samodzielnym Publicznym Zespołem Opieki Zdrowotnej w Myszkowie, z siedzibą w: 42-300 Myszków, ul. Aleja Wolności 29, zarejestrowanym w Wydział Gospodarczy Krajowego Rejestru Sądowego pod nr KRS 0000007638, NIP: 577-17-44-296,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reprezentowany przez: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………………………………………………………………………..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zwanym dalej Zamawiającym</w:t>
      </w:r>
    </w:p>
    <w:p w:rsidR="008319C2" w:rsidRPr="00227BCA" w:rsidRDefault="008319C2" w:rsidP="00FB41B9">
      <w:pPr>
        <w:rPr>
          <w:rFonts w:ascii="Verdana" w:hAnsi="Verdana" w:cs="Arial"/>
          <w:sz w:val="18"/>
          <w:szCs w:val="18"/>
        </w:rPr>
      </w:pPr>
      <w:r w:rsidRPr="00227BCA">
        <w:rPr>
          <w:rFonts w:ascii="Verdana" w:hAnsi="Verdana" w:cs="Arial"/>
          <w:sz w:val="18"/>
          <w:szCs w:val="18"/>
        </w:rPr>
        <w:t>a</w:t>
      </w:r>
    </w:p>
    <w:p w:rsidR="008319C2" w:rsidRPr="00227BCA" w:rsidRDefault="008319C2" w:rsidP="00FB41B9">
      <w:pPr>
        <w:pStyle w:val="Tekstpodstawowywcity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…………………………………………………….z siedzibą ………………………….wpisaną w:</w:t>
      </w:r>
    </w:p>
    <w:p w:rsidR="008319C2" w:rsidRPr="00227BCA" w:rsidRDefault="008319C2" w:rsidP="00FB41B9">
      <w:pPr>
        <w:pStyle w:val="Tekstpodstawowywcity"/>
        <w:numPr>
          <w:ilvl w:val="0"/>
          <w:numId w:val="28"/>
        </w:numPr>
        <w:tabs>
          <w:tab w:val="clear" w:pos="720"/>
          <w:tab w:val="num" w:pos="0"/>
          <w:tab w:val="left" w:pos="644"/>
        </w:tabs>
        <w:spacing w:after="0" w:line="100" w:lineRule="atLeast"/>
        <w:ind w:left="644" w:firstLine="0"/>
        <w:textAlignment w:val="baseline"/>
        <w:rPr>
          <w:rFonts w:ascii="Verdana" w:hAnsi="Verdana"/>
          <w:sz w:val="18"/>
          <w:szCs w:val="18"/>
        </w:rPr>
      </w:pPr>
      <w:proofErr w:type="spellStart"/>
      <w:r w:rsidRPr="00227BCA">
        <w:rPr>
          <w:rFonts w:ascii="Verdana" w:hAnsi="Verdana"/>
          <w:sz w:val="18"/>
          <w:szCs w:val="18"/>
        </w:rPr>
        <w:t>CEiDG</w:t>
      </w:r>
      <w:proofErr w:type="spellEnd"/>
      <w:r w:rsidRPr="00227BCA">
        <w:rPr>
          <w:rFonts w:ascii="Verdana" w:hAnsi="Verdana"/>
          <w:sz w:val="18"/>
          <w:szCs w:val="18"/>
        </w:rPr>
        <w:t>, </w:t>
      </w:r>
    </w:p>
    <w:p w:rsidR="008319C2" w:rsidRPr="00227BCA" w:rsidRDefault="008319C2" w:rsidP="00FB41B9">
      <w:pPr>
        <w:pStyle w:val="Tekstpodstawowywcity"/>
        <w:numPr>
          <w:ilvl w:val="0"/>
          <w:numId w:val="28"/>
        </w:numPr>
        <w:tabs>
          <w:tab w:val="clear" w:pos="720"/>
          <w:tab w:val="num" w:pos="0"/>
          <w:tab w:val="left" w:pos="644"/>
        </w:tabs>
        <w:spacing w:after="0" w:line="100" w:lineRule="atLeast"/>
        <w:ind w:left="644" w:firstLine="0"/>
        <w:textAlignment w:val="baseline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Krajowym Rejestrze Sądowym w Sądzie Rejonowym</w:t>
      </w:r>
    </w:p>
    <w:p w:rsidR="008319C2" w:rsidRPr="00227BCA" w:rsidRDefault="008319C2" w:rsidP="00FB41B9">
      <w:pPr>
        <w:pStyle w:val="Tekstpodstawowywcity"/>
        <w:ind w:left="720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w ……………………. pod nr KRS………………………………..</w:t>
      </w:r>
    </w:p>
    <w:p w:rsidR="008319C2" w:rsidRPr="00227BCA" w:rsidRDefault="008319C2" w:rsidP="00FB41B9">
      <w:pPr>
        <w:pStyle w:val="Tekstpodstawowywcity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NIP ………………………, Regon ………………*</w:t>
      </w:r>
    </w:p>
    <w:p w:rsidR="008319C2" w:rsidRPr="00227BCA" w:rsidRDefault="008319C2" w:rsidP="00FB41B9">
      <w:pPr>
        <w:pStyle w:val="Tekstpodstawowywcity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reprezentowaną przez:………………………………………….., zwanym dalej Wykonawcą.</w:t>
      </w:r>
    </w:p>
    <w:p w:rsidR="008319C2" w:rsidRPr="00227BCA" w:rsidRDefault="008319C2" w:rsidP="00FB41B9">
      <w:pPr>
        <w:rPr>
          <w:rStyle w:val="Domylnaczcionkaakapitu1"/>
          <w:rFonts w:ascii="Verdana" w:hAnsi="Verdana" w:cs="Times New Roman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/>
          <w:i/>
          <w:iCs/>
          <w:sz w:val="18"/>
          <w:szCs w:val="18"/>
        </w:rPr>
        <w:t>* - niepotrzebne skre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ś</w:t>
      </w:r>
      <w:r w:rsidRPr="00227BCA">
        <w:rPr>
          <w:rStyle w:val="Domylnaczcionkaakapitu1"/>
          <w:rFonts w:ascii="Verdana" w:hAnsi="Verdana"/>
          <w:i/>
          <w:iCs/>
          <w:sz w:val="18"/>
          <w:szCs w:val="18"/>
        </w:rPr>
        <w:t>li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ć</w:t>
      </w:r>
    </w:p>
    <w:p w:rsidR="008319C2" w:rsidRPr="00227BCA" w:rsidRDefault="008319C2" w:rsidP="00FB41B9">
      <w:pPr>
        <w:rPr>
          <w:rFonts w:ascii="Verdana" w:hAnsi="Verdana" w:cs="Arial"/>
          <w:i/>
          <w:iCs/>
          <w:sz w:val="18"/>
          <w:szCs w:val="18"/>
        </w:rPr>
      </w:pPr>
    </w:p>
    <w:p w:rsidR="008319C2" w:rsidRPr="00227BCA" w:rsidRDefault="008319C2" w:rsidP="00FB41B9">
      <w:pPr>
        <w:jc w:val="both"/>
        <w:rPr>
          <w:rStyle w:val="Domylnaczcionkaakapitu1"/>
          <w:rFonts w:ascii="Verdana" w:hAnsi="Verdana" w:cs="Arial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W przypadku udzielenia zamówienia wykonawcom, którzy wspólnie ubiegali si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 jego udzielenie, powy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ej zostan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wpisane dane wszystkich tych wykonawców oraz dane ich pe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ł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nomocnika do zawarcia umowy, a powy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sze zapisy zostan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uzupe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ł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nione o nast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puj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ce:</w:t>
      </w:r>
    </w:p>
    <w:p w:rsidR="008319C2" w:rsidRPr="00227BCA" w:rsidRDefault="008319C2" w:rsidP="00FB41B9">
      <w:pPr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568"/>
        </w:tabs>
        <w:spacing w:line="100" w:lineRule="atLeast"/>
        <w:ind w:left="284" w:firstLine="0"/>
        <w:jc w:val="both"/>
        <w:textAlignment w:val="baseline"/>
        <w:rPr>
          <w:rStyle w:val="Domylnaczcionkaakapitu1"/>
          <w:rFonts w:ascii="Verdana" w:hAnsi="Verdana" w:cs="Arial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Wykonawcy wspólnie ubiegaj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cy si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 udzielenie zamówienia publicznego, którym udzielono niniejszego zamówienia ponosz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solidarn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odpowiedzialno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ść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za wykonanie umowy i wniesienie zabezpieczenia nale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ytego wykonania umowy – o ile przewidziano wniesienie zabezpieczenia</w:t>
      </w:r>
    </w:p>
    <w:p w:rsidR="008319C2" w:rsidRPr="00227BCA" w:rsidRDefault="008319C2" w:rsidP="00FB41B9">
      <w:pPr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568"/>
        </w:tabs>
        <w:spacing w:line="100" w:lineRule="atLeast"/>
        <w:ind w:left="284" w:firstLine="0"/>
        <w:jc w:val="both"/>
        <w:textAlignment w:val="baseline"/>
        <w:rPr>
          <w:rFonts w:ascii="Verdana" w:hAnsi="Verdana" w:cs="Arial"/>
          <w:i/>
          <w:iCs/>
          <w:sz w:val="18"/>
          <w:szCs w:val="18"/>
        </w:rPr>
      </w:pPr>
      <w:r w:rsidRPr="00227BCA">
        <w:rPr>
          <w:rFonts w:ascii="Verdana" w:hAnsi="Verdana" w:cs="Arial"/>
          <w:i/>
          <w:iCs/>
          <w:sz w:val="18"/>
          <w:szCs w:val="18"/>
        </w:rPr>
        <w:t>Pełnomocnik Konsorcjum oświadcza, że posiada ważne pełnomocnictwo do zaciągania zobowią</w:t>
      </w:r>
      <w:r w:rsidRPr="00227BCA">
        <w:rPr>
          <w:rFonts w:ascii="Verdana" w:hAnsi="Verdana" w:cs="Arial"/>
          <w:i/>
          <w:iCs/>
          <w:sz w:val="18"/>
          <w:szCs w:val="18"/>
        </w:rPr>
        <w:softHyphen/>
        <w:t>zań w imieniu wszystkich wykonawców realizujących wspólnie umowę.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zwaną dalej Wykonawcą wyłonionym w post</w:t>
      </w:r>
      <w:r w:rsidRPr="00227BCA">
        <w:rPr>
          <w:rFonts w:ascii="Verdana" w:eastAsia="TimesNewRoman" w:hAnsi="Verdana" w:cs="Verdana"/>
          <w:sz w:val="18"/>
          <w:szCs w:val="18"/>
        </w:rPr>
        <w:t>ę</w:t>
      </w:r>
      <w:r w:rsidRPr="00227BCA">
        <w:rPr>
          <w:rFonts w:ascii="Verdana" w:hAnsi="Verdana" w:cs="Verdana"/>
          <w:sz w:val="18"/>
          <w:szCs w:val="18"/>
        </w:rPr>
        <w:t>powaniu o zamówienie publiczne na podstawie art. 39 ustawy z dnia 29 stycznia 2004 r. Prawo zamówie</w:t>
      </w:r>
      <w:r w:rsidRPr="00227BCA">
        <w:rPr>
          <w:rFonts w:ascii="Verdana" w:eastAsia="TimesNewRoman" w:hAnsi="Verdana" w:cs="Verdana"/>
          <w:sz w:val="18"/>
          <w:szCs w:val="18"/>
        </w:rPr>
        <w:t xml:space="preserve">ń </w:t>
      </w:r>
      <w:r w:rsidRPr="00227BCA">
        <w:rPr>
          <w:rFonts w:ascii="Verdana" w:hAnsi="Verdana" w:cs="Verdana"/>
          <w:sz w:val="18"/>
          <w:szCs w:val="18"/>
        </w:rPr>
        <w:t xml:space="preserve">publicznych </w:t>
      </w:r>
      <w:r w:rsidRPr="00227BCA">
        <w:rPr>
          <w:rFonts w:ascii="Verdana" w:hAnsi="Verdana" w:cs="Verdana"/>
          <w:color w:val="000000"/>
          <w:sz w:val="18"/>
          <w:szCs w:val="18"/>
          <w:lang w:eastAsia="en-US"/>
        </w:rPr>
        <w:t>(</w:t>
      </w:r>
      <w:r w:rsidRPr="00227BCA">
        <w:rPr>
          <w:rFonts w:ascii="Verdana" w:hAnsi="Verdana" w:cs="Verdana"/>
          <w:sz w:val="18"/>
          <w:szCs w:val="18"/>
        </w:rPr>
        <w:t>Dz. U. z 2018 r. poz. 1986</w:t>
      </w:r>
      <w:r w:rsidRPr="00227BCA">
        <w:rPr>
          <w:rFonts w:ascii="Verdana" w:hAnsi="Verdana" w:cs="Verdana"/>
          <w:color w:val="000000"/>
          <w:sz w:val="18"/>
          <w:szCs w:val="18"/>
          <w:lang w:eastAsia="en-US"/>
        </w:rPr>
        <w:t>)</w:t>
      </w:r>
      <w:r w:rsidRPr="00227BCA">
        <w:rPr>
          <w:rFonts w:ascii="Verdana" w:hAnsi="Verdana"/>
          <w:color w:val="000000"/>
          <w:sz w:val="18"/>
          <w:szCs w:val="18"/>
          <w:lang w:eastAsia="en-US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w trybie przetargu nieograniczonego została zawarta umowa o nast</w:t>
      </w:r>
      <w:r w:rsidRPr="00227BCA">
        <w:rPr>
          <w:rFonts w:ascii="Verdana" w:eastAsia="TimesNewRoman" w:hAnsi="Verdana" w:cs="Verdana"/>
          <w:sz w:val="18"/>
          <w:szCs w:val="18"/>
        </w:rPr>
        <w:t>ę</w:t>
      </w:r>
      <w:r w:rsidRPr="00227BCA">
        <w:rPr>
          <w:rFonts w:ascii="Verdana" w:hAnsi="Verdana" w:cs="Verdana"/>
          <w:sz w:val="18"/>
          <w:szCs w:val="18"/>
        </w:rPr>
        <w:t>puj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cej tre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ci: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</w:t>
      </w:r>
    </w:p>
    <w:p w:rsidR="008319C2" w:rsidRPr="00227BCA" w:rsidRDefault="008319C2" w:rsidP="00227BCA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ind w:left="0" w:right="49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Wykonawca zobowiązuje się wykonać przedmiot postępowania o udzielenie zamówienia publicznego w postaci </w:t>
      </w:r>
      <w:r w:rsidRPr="00227BCA">
        <w:rPr>
          <w:rFonts w:ascii="Verdana" w:hAnsi="Verdana" w:cs="Verdana"/>
          <w:b/>
          <w:bCs/>
          <w:sz w:val="18"/>
          <w:szCs w:val="18"/>
        </w:rPr>
        <w:t>zakupu sprzętu medycznego na potrzeby oddziałów Chirurgii Ogólnej, Ginekologiczno-Położniczego i uruchomienie oddziału Kardiologicznego i Intensywnego Nadzoru Kardiologicznego</w:t>
      </w:r>
      <w:r w:rsidRPr="00227BCA">
        <w:rPr>
          <w:rFonts w:ascii="Verdana" w:hAnsi="Verdana" w:cs="Verdana"/>
          <w:sz w:val="18"/>
          <w:szCs w:val="18"/>
        </w:rPr>
        <w:t xml:space="preserve"> dla Samodzielnego Publicznego Zespołu Opieki Zdrowotnej w Myszkowie, w za</w:t>
      </w:r>
      <w:r w:rsidRPr="00227BCA">
        <w:rPr>
          <w:rFonts w:ascii="Verdana" w:hAnsi="Verdana" w:cs="Verdana"/>
          <w:sz w:val="18"/>
          <w:szCs w:val="18"/>
        </w:rPr>
        <w:softHyphen/>
        <w:t>kre</w:t>
      </w:r>
      <w:r w:rsidRPr="00227BCA">
        <w:rPr>
          <w:rFonts w:ascii="Verdana" w:hAnsi="Verdana" w:cs="Verdana"/>
          <w:sz w:val="18"/>
          <w:szCs w:val="18"/>
        </w:rPr>
        <w:softHyphen/>
        <w:t>sie na</w:t>
      </w:r>
      <w:r w:rsidRPr="00227BCA">
        <w:rPr>
          <w:rFonts w:ascii="Verdana" w:hAnsi="Verdana" w:cs="Verdana"/>
          <w:sz w:val="18"/>
          <w:szCs w:val="18"/>
        </w:rPr>
        <w:softHyphen/>
        <w:t>stę</w:t>
      </w:r>
      <w:r w:rsidRPr="00227BCA">
        <w:rPr>
          <w:rFonts w:ascii="Verdana" w:hAnsi="Verdana" w:cs="Verdana"/>
          <w:sz w:val="18"/>
          <w:szCs w:val="18"/>
        </w:rPr>
        <w:softHyphen/>
        <w:t>pu</w:t>
      </w:r>
      <w:r w:rsidRPr="00227BCA">
        <w:rPr>
          <w:rFonts w:ascii="Verdana" w:hAnsi="Verdana" w:cs="Verdana"/>
          <w:sz w:val="18"/>
          <w:szCs w:val="18"/>
        </w:rPr>
        <w:softHyphen/>
        <w:t>jącego/</w:t>
      </w:r>
      <w:proofErr w:type="spellStart"/>
      <w:r w:rsidRPr="00227BCA">
        <w:rPr>
          <w:rFonts w:ascii="Verdana" w:hAnsi="Verdana" w:cs="Verdana"/>
          <w:sz w:val="18"/>
          <w:szCs w:val="18"/>
        </w:rPr>
        <w:t>ych</w:t>
      </w:r>
      <w:proofErr w:type="spellEnd"/>
      <w:r w:rsidRPr="00227BCA">
        <w:rPr>
          <w:rFonts w:ascii="Verdana" w:hAnsi="Verdana" w:cs="Verdana"/>
          <w:sz w:val="18"/>
          <w:szCs w:val="18"/>
        </w:rPr>
        <w:t xml:space="preserve"> pakietu/ów przetargowego/</w:t>
      </w:r>
      <w:proofErr w:type="spellStart"/>
      <w:r w:rsidRPr="00227BCA">
        <w:rPr>
          <w:rFonts w:ascii="Verdana" w:hAnsi="Verdana" w:cs="Verdana"/>
          <w:sz w:val="18"/>
          <w:szCs w:val="18"/>
        </w:rPr>
        <w:t>ych</w:t>
      </w:r>
      <w:proofErr w:type="spellEnd"/>
      <w:r w:rsidRPr="00227BCA">
        <w:rPr>
          <w:rFonts w:ascii="Verdana" w:hAnsi="Verdana" w:cs="Verdana"/>
          <w:sz w:val="18"/>
          <w:szCs w:val="18"/>
        </w:rPr>
        <w:t>: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pakiet nr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 xml:space="preserve">1 </w:t>
      </w:r>
      <w:r w:rsidRPr="00227BCA">
        <w:rPr>
          <w:rFonts w:ascii="Verdana" w:hAnsi="Verdana" w:cs="Verdana"/>
          <w:i/>
          <w:iCs/>
          <w:sz w:val="18"/>
          <w:szCs w:val="18"/>
        </w:rPr>
        <w:t>(nazwa pakietu)</w:t>
      </w:r>
      <w:r w:rsidR="00227BCA" w:rsidRPr="00227BCA">
        <w:rPr>
          <w:rFonts w:ascii="Verdana" w:hAnsi="Verdana" w:cs="Verdana"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 xml:space="preserve">- do  kwoty brutto </w:t>
      </w:r>
      <w:r w:rsidRPr="00227BCA">
        <w:rPr>
          <w:rFonts w:ascii="Verdana" w:hAnsi="Verdana" w:cs="Verdana"/>
          <w:sz w:val="18"/>
          <w:szCs w:val="18"/>
        </w:rPr>
        <w:tab/>
        <w:t xml:space="preserve"> zł,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pakiet nr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2</w:t>
      </w:r>
      <w:r w:rsidR="00227BCA" w:rsidRPr="00227BCA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227BCA">
        <w:rPr>
          <w:rFonts w:ascii="Verdana" w:hAnsi="Verdana" w:cs="Verdana"/>
          <w:i/>
          <w:iCs/>
          <w:sz w:val="18"/>
          <w:szCs w:val="18"/>
        </w:rPr>
        <w:t>(nazwa pakietu)</w:t>
      </w:r>
      <w:r w:rsidR="00227BCA" w:rsidRPr="00227BCA">
        <w:rPr>
          <w:rFonts w:ascii="Verdana" w:hAnsi="Verdana" w:cs="Verdana"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 xml:space="preserve">- do  kwoty brutto </w:t>
      </w:r>
      <w:r w:rsidRPr="00227BCA">
        <w:rPr>
          <w:rFonts w:ascii="Verdana" w:hAnsi="Verdana" w:cs="Verdana"/>
          <w:sz w:val="18"/>
          <w:szCs w:val="18"/>
        </w:rPr>
        <w:tab/>
        <w:t xml:space="preserve"> zł,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…………………………………………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…………………………………………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160"/>
          <w:tab w:val="right" w:pos="5940"/>
        </w:tabs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tj. łącznie - do  kwoty brutto</w:t>
      </w:r>
      <w:r w:rsidR="00227BCA">
        <w:rPr>
          <w:rFonts w:ascii="Verdana" w:hAnsi="Verdana" w:cs="Verdana"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…....…..… zł, dalej także „towar”.</w:t>
      </w:r>
    </w:p>
    <w:p w:rsidR="008319C2" w:rsidRPr="00227BCA" w:rsidRDefault="008319C2" w:rsidP="00227BCA">
      <w:pPr>
        <w:pStyle w:val="Akapitzlist"/>
        <w:numPr>
          <w:ilvl w:val="0"/>
          <w:numId w:val="30"/>
        </w:numPr>
        <w:tabs>
          <w:tab w:val="num" w:pos="0"/>
          <w:tab w:val="left" w:pos="284"/>
          <w:tab w:val="left" w:pos="2160"/>
          <w:tab w:val="right" w:pos="5940"/>
        </w:tabs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Zakres rzeczowy przedmiotu umowy określa załącznik nr 2 („Formularz cenowy”), załącznik nr 3 („</w:t>
      </w:r>
      <w:r w:rsidRPr="00227BCA">
        <w:rPr>
          <w:rFonts w:ascii="Verdana" w:hAnsi="Verdana" w:cs="Verdana"/>
          <w:i/>
          <w:iCs/>
          <w:sz w:val="18"/>
          <w:szCs w:val="18"/>
        </w:rPr>
        <w:t>Specyfikacja techniczna”)</w:t>
      </w:r>
      <w:r w:rsidRPr="00227BCA">
        <w:rPr>
          <w:rFonts w:ascii="Verdana" w:hAnsi="Verdana" w:cs="Verdana"/>
          <w:sz w:val="18"/>
          <w:szCs w:val="18"/>
        </w:rPr>
        <w:t>, nr 4 („</w:t>
      </w:r>
      <w:r w:rsidRPr="00227BCA">
        <w:rPr>
          <w:rFonts w:ascii="Verdana" w:hAnsi="Verdana" w:cs="Verdana"/>
          <w:i/>
          <w:iCs/>
          <w:sz w:val="18"/>
          <w:szCs w:val="18"/>
        </w:rPr>
        <w:t xml:space="preserve">Warunki gwarancji i serwisu”). </w:t>
      </w:r>
      <w:r w:rsidRPr="00227BCA">
        <w:rPr>
          <w:rFonts w:ascii="Verdana" w:hAnsi="Verdana" w:cs="Verdana"/>
          <w:sz w:val="18"/>
          <w:szCs w:val="18"/>
        </w:rPr>
        <w:t xml:space="preserve"> </w:t>
      </w:r>
    </w:p>
    <w:p w:rsidR="008319C2" w:rsidRPr="00227BCA" w:rsidRDefault="008319C2" w:rsidP="00227BCA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num" w:pos="426"/>
        </w:tabs>
        <w:autoSpaceDE w:val="0"/>
        <w:ind w:left="0" w:right="-20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Wykonawca oświadcza, że:</w:t>
      </w:r>
    </w:p>
    <w:p w:rsidR="008319C2" w:rsidRPr="00227BCA" w:rsidRDefault="008319C2" w:rsidP="00227BCA">
      <w:pPr>
        <w:numPr>
          <w:ilvl w:val="1"/>
          <w:numId w:val="29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right="-194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 przedmiot umowy określony w formularzu cenowym (stanowiący załącznik nr 1 do umowy) jest dopuszczony do obrotu i do używania,</w:t>
      </w:r>
    </w:p>
    <w:p w:rsidR="008319C2" w:rsidRPr="00227BCA" w:rsidRDefault="008319C2" w:rsidP="00227BCA">
      <w:pPr>
        <w:numPr>
          <w:ilvl w:val="1"/>
          <w:numId w:val="29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right="-194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jest uprawniony do dystrybucji i sprzedaży przedmiotu umowy określonego w lit. a na obszarze Rzeczypospolitej Polskiej.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N w:val="0"/>
        <w:adjustRightInd w:val="0"/>
        <w:ind w:right="-194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4.</w:t>
      </w:r>
      <w:r w:rsidRPr="00227BCA">
        <w:rPr>
          <w:rFonts w:ascii="Verdana" w:hAnsi="Verdana" w:cs="Verdana"/>
          <w:sz w:val="18"/>
          <w:szCs w:val="18"/>
        </w:rPr>
        <w:tab/>
        <w:t>Wykonawca jest obowiązany do przedłożenia odpowiednich dokumentów określających zachowanie warunków, o których mowa w ust. 3 na każde wezwanie Zamawiającego.</w:t>
      </w:r>
    </w:p>
    <w:p w:rsidR="008319C2" w:rsidRPr="00227BCA" w:rsidRDefault="008319C2" w:rsidP="00EE7995">
      <w:pPr>
        <w:tabs>
          <w:tab w:val="left" w:pos="0"/>
          <w:tab w:val="left" w:pos="284"/>
        </w:tabs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tabs>
          <w:tab w:val="left" w:pos="0"/>
          <w:tab w:val="left" w:pos="284"/>
        </w:tabs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lastRenderedPageBreak/>
        <w:t>§ 2</w:t>
      </w:r>
    </w:p>
    <w:p w:rsidR="008319C2" w:rsidRPr="00227BCA" w:rsidRDefault="008319C2" w:rsidP="00227BCA">
      <w:pPr>
        <w:pStyle w:val="Akapitzlist"/>
        <w:numPr>
          <w:ilvl w:val="0"/>
          <w:numId w:val="23"/>
        </w:numPr>
        <w:autoSpaceDN w:val="0"/>
        <w:adjustRightInd w:val="0"/>
        <w:ind w:left="0" w:right="-194" w:firstLine="0"/>
        <w:jc w:val="both"/>
        <w:rPr>
          <w:rFonts w:ascii="Verdana" w:hAnsi="Verdana" w:cs="Verdana"/>
          <w:strike/>
          <w:kern w:val="22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Przedmiot umowy określony w formularzu cenowym Wykonawca zobowiązuje się dostarczyć na własny koszt do pomieszczeń wskazanych przez Zamawiającego w lokalizacji szpitala w Myszkowie przy Al. Wolności 29 z zachowa</w:t>
      </w:r>
      <w:r w:rsidRPr="00227BCA">
        <w:rPr>
          <w:rFonts w:ascii="Verdana" w:hAnsi="Verdana" w:cs="Verdana"/>
          <w:sz w:val="18"/>
          <w:szCs w:val="18"/>
        </w:rPr>
        <w:softHyphen/>
        <w:t>niem standardów narzuconych przez pro</w:t>
      </w:r>
      <w:r w:rsidRPr="00227BCA">
        <w:rPr>
          <w:rFonts w:ascii="Verdana" w:hAnsi="Verdana" w:cs="Verdana"/>
          <w:sz w:val="18"/>
          <w:szCs w:val="18"/>
        </w:rPr>
        <w:softHyphen/>
        <w:t xml:space="preserve">ducenta 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w terminie do 42 dni kalendarzowych od daty zawarcia umowy, </w:t>
      </w:r>
      <w:r w:rsidRPr="00227BCA">
        <w:rPr>
          <w:rFonts w:ascii="Verdana" w:hAnsi="Verdana" w:cs="Verdana"/>
          <w:sz w:val="18"/>
          <w:szCs w:val="18"/>
        </w:rPr>
        <w:t>w przypadku pakietu nr 1 oraz 7 w terminie maksymalnie do 63 dni kalendarzowych od daty zawarcia umowy, a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w przypadku pakietu nr 14 w terminie do  ……………….dni kalendarzowych </w:t>
      </w:r>
      <w:r w:rsidRPr="00227BCA">
        <w:rPr>
          <w:rFonts w:ascii="Verdana" w:hAnsi="Verdana" w:cs="Verdana"/>
          <w:i/>
          <w:iCs/>
          <w:sz w:val="18"/>
          <w:szCs w:val="18"/>
        </w:rPr>
        <w:t>(</w:t>
      </w:r>
      <w:proofErr w:type="spellStart"/>
      <w:r w:rsidRPr="00227BCA">
        <w:rPr>
          <w:rFonts w:ascii="Verdana" w:hAnsi="Verdana" w:cs="Verdana"/>
          <w:i/>
          <w:iCs/>
          <w:sz w:val="18"/>
          <w:szCs w:val="18"/>
        </w:rPr>
        <w:t>max</w:t>
      </w:r>
      <w:proofErr w:type="spellEnd"/>
      <w:r w:rsidRPr="00227BCA">
        <w:rPr>
          <w:rFonts w:ascii="Verdana" w:hAnsi="Verdana" w:cs="Verdana"/>
          <w:i/>
          <w:iCs/>
          <w:sz w:val="18"/>
          <w:szCs w:val="18"/>
        </w:rPr>
        <w:t>. do 56 dni)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od daty zawarcia umowy </w:t>
      </w:r>
      <w:r w:rsidRPr="00227BCA">
        <w:rPr>
          <w:rFonts w:ascii="Verdana" w:hAnsi="Verdana" w:cs="Verdana"/>
          <w:i/>
          <w:iCs/>
          <w:sz w:val="18"/>
          <w:szCs w:val="18"/>
        </w:rPr>
        <w:t>(wg oferty),</w:t>
      </w:r>
    </w:p>
    <w:p w:rsidR="008319C2" w:rsidRPr="00227BCA" w:rsidRDefault="008319C2" w:rsidP="00227BCA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Wykonawca zobowiązuje się dostarczyć przedmiot umowy, uruchomić oraz przeszkolić wskazanych pracowników Zamawiającego, co zostanie potwierdzone protokołem przekazania podpisanym przez obie Strony.      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eastAsia="Arial Unicode MS" w:hAnsi="Verdana" w:cs="Verdana"/>
          <w:sz w:val="18"/>
          <w:szCs w:val="18"/>
          <w:lang w:eastAsia="hi-IN" w:bidi="hi-IN"/>
        </w:rPr>
        <w:t>2. Wykonawca ponosi koszty transportu, rozładunku i ubezpieczenia na czas dostarczenia przedmiotu umowy do miejsca odbioru w siedzibie Zamawiającego.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3. Wykonawca dostarczy Zamawiającemu razem z przedmiotem umowy:</w:t>
      </w:r>
    </w:p>
    <w:p w:rsidR="008319C2" w:rsidRPr="00227BCA" w:rsidRDefault="008319C2" w:rsidP="00227BCA">
      <w:pPr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-  instrukcję obsługi;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- dokument określający częstość przeglądów technicznych lub innych okresowo powtarzanych czynności serwisowych zalecanych  przez  producenta;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-   wykaz dostawców części zamiennych, zużywalnych i materiałów eksploatacyjnych;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-   wykaz podmiotów upoważnionych do wykonywania czynności serwisowych. 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4. Wszystkie dokumenty wymienione w ust. 3 zostaną dostarczone Zamawiającemu w  języku polskim. </w:t>
      </w:r>
    </w:p>
    <w:p w:rsidR="008319C2" w:rsidRPr="00227BCA" w:rsidRDefault="008319C2" w:rsidP="00227BCA">
      <w:pPr>
        <w:widowControl w:val="0"/>
        <w:tabs>
          <w:tab w:val="left" w:pos="284"/>
        </w:tabs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5. Dostarczony sprzęt medyczny może być rozpakowany wyłącznie w obecności  upoważnionej przez Zamawiającego osoby. Wykonawca odpowiada za braki ilościowe i jakość przedmiotu umowy.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3</w:t>
      </w:r>
    </w:p>
    <w:p w:rsidR="008319C2" w:rsidRPr="00227BCA" w:rsidRDefault="008319C2" w:rsidP="00EE7995">
      <w:pPr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1. Za należyte wykonanie całej umowy Wykonawca otrzyma wynagrodzenie wynikaj</w:t>
      </w:r>
      <w:r w:rsidRPr="00227BCA">
        <w:rPr>
          <w:rFonts w:ascii="Verdana" w:eastAsia="Times New Roman" w:hAnsi="Verdana" w:cs="Times New Roman"/>
          <w:sz w:val="18"/>
          <w:szCs w:val="18"/>
          <w:lang w:eastAsia="hi-IN" w:bidi="hi-IN"/>
        </w:rPr>
        <w:t>ą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ce z przedstawionej oferty w kwocie:                                                                                                                   </w:t>
      </w:r>
    </w:p>
    <w:p w:rsidR="008319C2" w:rsidRPr="00227BCA" w:rsidRDefault="008319C2" w:rsidP="00EE7995">
      <w:pPr>
        <w:widowControl w:val="0"/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brutto: ……………… zł (słownie: ……………………………………………..)</w:t>
      </w:r>
    </w:p>
    <w:p w:rsidR="008319C2" w:rsidRPr="00227BCA" w:rsidRDefault="008319C2" w:rsidP="00EE7995">
      <w:pPr>
        <w:widowControl w:val="0"/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w tym netto: ……. zł (słownie: …………………………………………….)</w:t>
      </w:r>
    </w:p>
    <w:p w:rsidR="008319C2" w:rsidRPr="00227BCA" w:rsidRDefault="008319C2" w:rsidP="00EE7995">
      <w:pPr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nale</w:t>
      </w:r>
      <w:r w:rsidRPr="00227BCA">
        <w:rPr>
          <w:rFonts w:ascii="Verdana" w:eastAsia="Times New Roman" w:hAnsi="Verdana" w:cs="Times New Roman"/>
          <w:sz w:val="18"/>
          <w:szCs w:val="18"/>
          <w:lang w:eastAsia="hi-IN" w:bidi="hi-IN"/>
        </w:rPr>
        <w:t>ż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ny podatek VAT: …………………………. zł </w:t>
      </w:r>
    </w:p>
    <w:p w:rsidR="008319C2" w:rsidRPr="00227BCA" w:rsidRDefault="008319C2" w:rsidP="00EE7995">
      <w:pPr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</w:p>
    <w:p w:rsidR="008319C2" w:rsidRPr="00227BCA" w:rsidRDefault="008319C2" w:rsidP="00EE7995">
      <w:pPr>
        <w:tabs>
          <w:tab w:val="left" w:pos="0"/>
          <w:tab w:val="left" w:pos="284"/>
          <w:tab w:val="left" w:pos="705"/>
        </w:tabs>
        <w:spacing w:line="100" w:lineRule="atLeast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2.</w:t>
      </w:r>
      <w:r w:rsidRPr="00227BCA">
        <w:rPr>
          <w:rFonts w:ascii="Verdana" w:hAnsi="Verdana" w:cs="Verdana"/>
          <w:color w:val="FF0000"/>
          <w:sz w:val="18"/>
          <w:szCs w:val="18"/>
          <w:lang w:eastAsia="hi-IN" w:bidi="hi-IN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Warunkiem odbioru przedmiotu umowy będzie potwierdzenie protokołem kompletności dostawy zgodnie z zapisami w zał. nr 1 do umowy.</w:t>
      </w:r>
    </w:p>
    <w:p w:rsidR="008319C2" w:rsidRPr="00227BCA" w:rsidRDefault="008319C2" w:rsidP="00EE7995">
      <w:pPr>
        <w:tabs>
          <w:tab w:val="left" w:pos="0"/>
          <w:tab w:val="left" w:pos="284"/>
          <w:tab w:val="left" w:pos="705"/>
        </w:tabs>
        <w:spacing w:line="100" w:lineRule="atLeast"/>
        <w:jc w:val="both"/>
        <w:rPr>
          <w:rFonts w:ascii="Verdana" w:hAnsi="Verdana" w:cs="Verdana"/>
          <w:color w:val="FF0000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</w:rPr>
        <w:t>3. Potwierdzenie, o którym mowa w ust. 5 nastąpi w formie protokołu zdawczo - odbiorczego z dostawy                i odbioru sprzętu podpisanego przez osoby upoważnione przez Zamawiającego oraz Wykonawcę.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4. Data protokolarnego odbioru przedmiotu umowy rozpoczyna bieg okresu gwarancji.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5. Protokół odbioru warunkuje wystawienie przez Wykonawcę faktury na rzecz Zamawiającego.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6. Zapłata należności za dostarczony przedmiot umowy nastąpi przelewem w terminie do 60 dni od dnia dostarczenia prawidłowo wystawionej faktury VAT,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7. Podstawą wystawienia faktury będzie protokół o którym mowa w  § 3 pkt. 2.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8. Za datę zapłaty uważa się datę obciążenia rachunku bankowego Zamawiającego.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4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1. Zamawiający zobowiązuje się odebrać przedmiot umowy oraz zapłacić cenę określoną w § 3 niniejszej umowy.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Cena określona w § 3 wyczerpuje w całości zobowiązania finansowe Zamawiającego względem Wykonawcy wynikające z niniejszej umowy, z zastrzeżeniem § 7.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5</w:t>
      </w:r>
    </w:p>
    <w:p w:rsidR="008319C2" w:rsidRPr="00227BCA" w:rsidRDefault="008319C2" w:rsidP="00227BCA">
      <w:pPr>
        <w:pStyle w:val="Akapitzlist"/>
        <w:numPr>
          <w:ilvl w:val="1"/>
          <w:numId w:val="28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b/>
          <w:bCs/>
          <w:sz w:val="18"/>
          <w:szCs w:val="18"/>
          <w:lang w:eastAsia="hi-IN" w:bidi="hi-IN"/>
        </w:rPr>
        <w:t>Wykonawca udziela ……….. miesięcznej gwarancji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 na dostarczony sprzęt medyczny, która rozpoczyna się od dnia podpisania przez Zamawiającego bez zastrzeżeń protokołu przekazania sprzętu medycznego w siedzibie Zamawiającego.</w:t>
      </w:r>
    </w:p>
    <w:p w:rsidR="008319C2" w:rsidRPr="00227BCA" w:rsidRDefault="008319C2" w:rsidP="00227BCA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94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2. W razie stwierdzenia wad przedmiotu umowy Zamawiający jest obowiązany sporządzić reklamacje oraz powiadomić niezwłocznie Wykonawcę.</w:t>
      </w:r>
    </w:p>
    <w:p w:rsidR="008319C2" w:rsidRPr="00227BCA" w:rsidRDefault="008319C2" w:rsidP="00227BCA">
      <w:pPr>
        <w:pStyle w:val="Akapitzlist"/>
        <w:numPr>
          <w:ilvl w:val="0"/>
          <w:numId w:val="28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right="-194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reklamacji, o której mowa w ust. 2 Zamawiający określa żądanie reklamacyjne oraz termin jego realizacji co odnotowuje w treści reklamacji.</w:t>
      </w:r>
    </w:p>
    <w:p w:rsidR="008319C2" w:rsidRPr="00227BCA" w:rsidRDefault="008319C2" w:rsidP="00227BCA">
      <w:pPr>
        <w:pStyle w:val="Akapitzlist"/>
        <w:numPr>
          <w:ilvl w:val="0"/>
          <w:numId w:val="28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right="-194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przypadku bezskutecznego upływu wyznaczonego w reklamacji terminu jej realizacji, Wykonawca na swój koszt dostarczy Zamawiającemu urządzenie zastępcze.</w:t>
      </w:r>
    </w:p>
    <w:p w:rsidR="008319C2" w:rsidRPr="00227BCA" w:rsidRDefault="008319C2" w:rsidP="007B06E8">
      <w:pPr>
        <w:pStyle w:val="Akapitzlist"/>
        <w:tabs>
          <w:tab w:val="left" w:pos="0"/>
          <w:tab w:val="left" w:pos="435"/>
        </w:tabs>
        <w:spacing w:line="276" w:lineRule="auto"/>
        <w:ind w:left="426" w:hanging="284"/>
        <w:jc w:val="both"/>
        <w:rPr>
          <w:rFonts w:ascii="Verdana" w:hAnsi="Verdana" w:cs="Verdana"/>
          <w:sz w:val="18"/>
          <w:szCs w:val="18"/>
          <w:lang w:eastAsia="hi-IN" w:bidi="hi-IN"/>
        </w:rPr>
      </w:pPr>
    </w:p>
    <w:p w:rsidR="008319C2" w:rsidRPr="00227BCA" w:rsidRDefault="008319C2" w:rsidP="00227BCA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-194" w:firstLine="0"/>
        <w:jc w:val="both"/>
        <w:rPr>
          <w:rFonts w:ascii="Verdana" w:hAnsi="Verdana" w:cs="Arial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lastRenderedPageBreak/>
        <w:t>Warunki gwarancji i serwisu określa szczegółowo załącznik nr 3 do niniejszej umowy</w:t>
      </w:r>
      <w:r w:rsidRPr="00227BCA">
        <w:rPr>
          <w:rFonts w:ascii="Verdana" w:hAnsi="Verdana" w:cs="Arial"/>
          <w:sz w:val="18"/>
          <w:szCs w:val="18"/>
        </w:rPr>
        <w:t>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6B4818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6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Wykonawca</w:t>
      </w:r>
      <w:r w:rsidRPr="00227BCA">
        <w:rPr>
          <w:rFonts w:ascii="Verdana" w:hAnsi="Verdana" w:cs="Verdana"/>
          <w:i/>
          <w:iCs/>
          <w:sz w:val="18"/>
          <w:szCs w:val="18"/>
          <w:lang w:eastAsia="hi-IN" w:bidi="hi-IN"/>
        </w:rPr>
        <w:t xml:space="preserve"> 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>zapłaci Zamawiającemu kary umowne: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1. w razie niewykonania lub nienależytego wykonania umowy, Zamawiający może naliczyć  kary umowne  w wysokości 0,1 % wartości nie zrealizowanej w terminie dostawy - za każdy dzień opóźnienia o ile przyczyny opóźnienia nie zostały przedstawione na pi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mie 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cemu i przez niego zaakceptowane.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2) za opóźnienie w wykonaniu naprawy gwarancyjnej względem terminu, o którym mowa w warunkach gwarancji – </w:t>
      </w:r>
      <w:r w:rsidRPr="00227BCA">
        <w:rPr>
          <w:rFonts w:ascii="Verdana" w:hAnsi="Verdana" w:cs="Verdana"/>
          <w:sz w:val="18"/>
          <w:szCs w:val="18"/>
        </w:rPr>
        <w:t>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cy mo</w:t>
      </w:r>
      <w:r w:rsidRPr="00227BCA">
        <w:rPr>
          <w:rFonts w:ascii="Verdana" w:eastAsia="TimesNewRoman" w:hAnsi="Verdana" w:cs="Verdana"/>
          <w:sz w:val="18"/>
          <w:szCs w:val="18"/>
        </w:rPr>
        <w:t>ż</w:t>
      </w:r>
      <w:r w:rsidRPr="00227BCA">
        <w:rPr>
          <w:rFonts w:ascii="Verdana" w:hAnsi="Verdana" w:cs="Verdana"/>
          <w:sz w:val="18"/>
          <w:szCs w:val="18"/>
        </w:rPr>
        <w:t>e naliczyć Wykonawcy kary umowne w wysoko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ci 0, 1 % warto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ci brutto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 przedmiotu umowy za każdy dzień opóźnienia, </w:t>
      </w:r>
      <w:r w:rsidRPr="00227BCA">
        <w:rPr>
          <w:rFonts w:ascii="Verdana" w:hAnsi="Verdana" w:cs="Verdana"/>
          <w:sz w:val="18"/>
          <w:szCs w:val="18"/>
        </w:rPr>
        <w:t>o ile przyczyny opóźnienia nie zostały przedstawione na pi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mie 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cemu i przez niego zaakceptowane.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W przypadku rozwiązania przez Zamawiającego umowy ze skutkiem natychmiastowym z przyczyn występujących po stronie Wykonawcy, Wykonawca zapłaci karę umowną w wysokości 2 % wartości niezrealizowanej umowy. 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3. Jeżeli wysokość kar umownych nie pokrywa poniesionej szkody, Zamawiający zastrzega sobie prawo dochodzenia odszkodowania na zasadach ogólnych na drodze sądowej.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4.  Zamawiający może potrącić kary umowne z wynagrodzenia przysługującemu za wykonaną dostawę Wykonawcy, na co Wykonawca niniejszym wyraża zgodę.</w:t>
      </w:r>
    </w:p>
    <w:p w:rsidR="008319C2" w:rsidRPr="00227BCA" w:rsidRDefault="008319C2" w:rsidP="007B06E8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7</w:t>
      </w:r>
    </w:p>
    <w:p w:rsidR="008319C2" w:rsidRPr="00227BCA" w:rsidRDefault="008319C2" w:rsidP="00227BCA">
      <w:pPr>
        <w:numPr>
          <w:ilvl w:val="0"/>
          <w:numId w:val="32"/>
        </w:numPr>
        <w:tabs>
          <w:tab w:val="clear" w:pos="360"/>
          <w:tab w:val="num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8319C2" w:rsidRPr="00227BCA" w:rsidRDefault="008319C2" w:rsidP="00227BCA">
      <w:pPr>
        <w:numPr>
          <w:ilvl w:val="0"/>
          <w:numId w:val="32"/>
        </w:numPr>
        <w:tabs>
          <w:tab w:val="clear" w:pos="360"/>
          <w:tab w:val="num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przypadku, o którym mowa w ust. 1, Wykonawca może żądać wyłącznie wynagrodzenia należnego z tytułu wykonania części umowy.</w:t>
      </w:r>
    </w:p>
    <w:p w:rsidR="008319C2" w:rsidRPr="00227BCA" w:rsidRDefault="008319C2" w:rsidP="00227BCA">
      <w:pPr>
        <w:tabs>
          <w:tab w:val="num" w:pos="0"/>
          <w:tab w:val="left" w:pos="142"/>
          <w:tab w:val="left" w:pos="284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3. Zmiana postanowień niniejszej umowy może być dokonana przez strony zgodnie z zapisami art. 144 ust. 1 </w:t>
      </w:r>
      <w:proofErr w:type="spellStart"/>
      <w:r w:rsidRPr="00227BCA">
        <w:rPr>
          <w:rFonts w:ascii="Verdana" w:hAnsi="Verdana" w:cs="Verdana"/>
          <w:sz w:val="18"/>
          <w:szCs w:val="18"/>
        </w:rPr>
        <w:t>pkt</w:t>
      </w:r>
      <w:proofErr w:type="spellEnd"/>
      <w:r w:rsidRPr="00227BCA">
        <w:rPr>
          <w:rFonts w:ascii="Verdana" w:hAnsi="Verdana" w:cs="Verdana"/>
          <w:sz w:val="18"/>
          <w:szCs w:val="18"/>
        </w:rPr>
        <w:t xml:space="preserve"> 2-6 ustawy Prawo zamówień publicznych (Dz. U. z 2018 r. poz. 1986 ze zm.).</w:t>
      </w:r>
    </w:p>
    <w:p w:rsidR="008319C2" w:rsidRPr="00227BCA" w:rsidRDefault="008319C2" w:rsidP="00227BCA">
      <w:pPr>
        <w:tabs>
          <w:tab w:val="num" w:pos="0"/>
          <w:tab w:val="left" w:pos="142"/>
          <w:tab w:val="left" w:pos="284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4. Zmiana postanowień niniejszej umowy może być dokonana przez strony w formie pisemnej w drodze aneksu do niniejszej umowy, pod rygorem nieważności.</w:t>
      </w:r>
    </w:p>
    <w:p w:rsidR="008319C2" w:rsidRPr="00227BCA" w:rsidRDefault="008319C2" w:rsidP="00227BCA">
      <w:pPr>
        <w:pStyle w:val="Nagwek1"/>
        <w:widowControl w:val="0"/>
        <w:tabs>
          <w:tab w:val="num" w:pos="0"/>
          <w:tab w:val="left" w:pos="142"/>
          <w:tab w:val="left" w:pos="284"/>
        </w:tabs>
        <w:spacing w:before="0" w:after="0" w:line="276" w:lineRule="auto"/>
        <w:ind w:right="-142"/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5. Zamawiający może rozwiązać umowę ze skutkiem natychmiastowym w przypadku, gdy opóźnienie w zrealizowaniu dostawy przedmiotu umowy przekroczy 14 dni kalendarzowych.</w:t>
      </w:r>
    </w:p>
    <w:p w:rsidR="008319C2" w:rsidRPr="00227BCA" w:rsidRDefault="008319C2" w:rsidP="00227BCA">
      <w:pPr>
        <w:pStyle w:val="Tekstpodstawowy"/>
        <w:widowControl w:val="0"/>
        <w:tabs>
          <w:tab w:val="num" w:pos="0"/>
          <w:tab w:val="left" w:pos="142"/>
          <w:tab w:val="left" w:pos="284"/>
        </w:tabs>
        <w:spacing w:after="0" w:line="276" w:lineRule="auto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6. Oświadczenie Zamawiającego o rozwiązaniu umowy zostanie wysłane faksem oraz potwierdzone listem poleconym na adres Wykonawcy podany w umowie.</w:t>
      </w:r>
    </w:p>
    <w:p w:rsidR="008319C2" w:rsidRPr="00227BCA" w:rsidRDefault="008319C2" w:rsidP="00227BCA">
      <w:pPr>
        <w:pStyle w:val="Tekstpodstawowy"/>
        <w:widowControl w:val="0"/>
        <w:tabs>
          <w:tab w:val="num" w:pos="0"/>
          <w:tab w:val="left" w:pos="142"/>
          <w:tab w:val="left" w:pos="284"/>
        </w:tabs>
        <w:spacing w:line="276" w:lineRule="auto"/>
        <w:ind w:right="-142"/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7. Rozwiązanie umowy na podstawie ust. 5 niniejszego paragrafu nie zwalnia Wykonawcy od obowiązku zapłaty kar umownych i odszkodowań.</w:t>
      </w: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8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1. Ewentualne spory, które mogą wyniknąć w trakcie realizowania niniejszej umowy rozstrzygane będą na drodze wzajemnych negocjacji.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2. Jeżeli strony nie osiągną kompromisu, wówczas sprawy sporne poddane będą rozstrzygnięciu sądów właściwych miejscowo dla siedziby Zamawiającego.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9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Strony ustalają, że w sprawach nie uregulowanych postanowieniami niniejszej umowy będą miały zastosowanie przepisy ustawy Kodeksu cywilnego.</w:t>
      </w:r>
    </w:p>
    <w:p w:rsidR="008319C2" w:rsidRPr="00227BCA" w:rsidRDefault="008319C2" w:rsidP="007B06E8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8319C2" w:rsidRPr="00227BCA" w:rsidRDefault="008319C2" w:rsidP="007B06E8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10</w:t>
      </w:r>
    </w:p>
    <w:p w:rsidR="008319C2" w:rsidRPr="00227BCA" w:rsidRDefault="008319C2" w:rsidP="00227BCA">
      <w:pPr>
        <w:pStyle w:val="Tekstpodstawowy"/>
        <w:tabs>
          <w:tab w:val="left" w:pos="284"/>
        </w:tabs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</w:t>
      </w:r>
      <w:r w:rsidRPr="00227BCA">
        <w:rPr>
          <w:rFonts w:ascii="Verdana" w:hAnsi="Verdana" w:cs="Verdana"/>
          <w:i/>
          <w:iCs/>
          <w:sz w:val="18"/>
          <w:szCs w:val="18"/>
        </w:rPr>
        <w:t xml:space="preserve">. </w:t>
      </w:r>
      <w:r w:rsidRPr="00227BCA">
        <w:rPr>
          <w:rFonts w:ascii="Verdana" w:hAnsi="Verdana" w:cs="Verdana"/>
          <w:i/>
          <w:iCs/>
          <w:sz w:val="18"/>
          <w:szCs w:val="18"/>
        </w:rPr>
        <w:tab/>
      </w:r>
      <w:r w:rsidRPr="00227BCA">
        <w:rPr>
          <w:rFonts w:ascii="Verdana" w:hAnsi="Verdana" w:cs="Verdana"/>
          <w:sz w:val="18"/>
          <w:szCs w:val="18"/>
        </w:rPr>
        <w:t>Wykonawca przyjmuje do wiadomości, zgodnie z art. 54 ust. 5 ustawy z dnia 15 kwietnia 2011 r. o działalności leczniczej, że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 w:rsidR="008319C2" w:rsidRPr="00227BCA" w:rsidRDefault="008319C2" w:rsidP="00227BCA">
      <w:pPr>
        <w:pStyle w:val="Tekstpodstawowy"/>
        <w:tabs>
          <w:tab w:val="left" w:pos="284"/>
        </w:tabs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</w:t>
      </w:r>
      <w:r w:rsidRPr="00227BCA">
        <w:rPr>
          <w:rFonts w:ascii="Verdana" w:hAnsi="Verdana" w:cs="Verdana"/>
          <w:sz w:val="18"/>
          <w:szCs w:val="18"/>
        </w:rPr>
        <w:tab/>
        <w:t>Wykonawca gwarantuje i zobowiązuje się, że bez uprzedniej pisemnej zgody Zamawiającego pod rygorem bezskuteczności: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lastRenderedPageBreak/>
        <w:t>- jakiekolwiek prawa Wykonawcy związane bezpośrednio lub pośrednio z umową, a w tym wierzytelności Wykonawcy z tytułu wykonania umowy i związane z nimi należności uboczne (m. in. odsetki), nie zostaną przeniesione na rzecz osób trzecich;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nie dokona jakiejkolwiek czynności prawnej lub też faktycznej, której bezpośrednim lub pośrednim skutkiem będzie zmiana wierzyciela Zamawiającego;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nie zawrze umów przelewu, poręczenia, zastawu, hipoteki, przekazu oraz o skutku subrogacji ustawowej lub umownej;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 rozumieniu m.in. przepisów rozporządzenia Rady Ministrów z dnia 24 grudnia 2007r. w sprawie Polskiej Klasyfikacji Działalności, tj. firmom zajmującym się działalnością windykacyjną.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Wykonawca przyjmuje do wiadomości, że złożenie oświadczenia woli obejmującego treść umowy o cechach poręczenia zobowiązania Zamawiającego, stanowi naruszenie przez Wykonawcę zakazu umownego, bez względu na skuteczność prawną składanego oświadczenia woli.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3. </w:t>
      </w:r>
      <w:r w:rsidRPr="00227BCA">
        <w:rPr>
          <w:rFonts w:ascii="Verdana" w:hAnsi="Verdana" w:cs="Verdana"/>
          <w:sz w:val="18"/>
          <w:szCs w:val="18"/>
        </w:rPr>
        <w:tab/>
        <w:t>Wykonawca zobowiązuje się i przyjmuje do wiadomości co następuje: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zapłata za świadczenia wykonane zgodnie z umową nastąpi tylko i wyłącznie przez Zamawiającego bezpośrednio na rzecz Wykonawcy, i tylko w drodze przelewu na rachunek Wykonawcy;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umorzenie długu Zamawiającego do Wykonawcy poprzez uregulowanie w jakiejkolwiek formie na rzecz innych podmiotów niż bezpośrednio na rzecz Wykonawcy, może nastąpić wyłącznie za po</w:t>
      </w:r>
      <w:r w:rsidRPr="00227BCA">
        <w:rPr>
          <w:rFonts w:ascii="Verdana" w:hAnsi="Verdana" w:cs="Verdana"/>
          <w:sz w:val="18"/>
          <w:szCs w:val="18"/>
        </w:rPr>
        <w:softHyphen/>
        <w:t>prze</w:t>
      </w:r>
      <w:r w:rsidRPr="00227BCA">
        <w:rPr>
          <w:rFonts w:ascii="Verdana" w:hAnsi="Verdana" w:cs="Verdana"/>
          <w:sz w:val="18"/>
          <w:szCs w:val="18"/>
        </w:rPr>
        <w:softHyphen/>
        <w:t>dzającą to uregulowanie zgodą Zamawiającego wyrażoną w formie pisemnej pod rygorem bezskuteczności. 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4. </w:t>
      </w:r>
      <w:r w:rsidRPr="00227BCA">
        <w:rPr>
          <w:rFonts w:ascii="Verdana" w:hAnsi="Verdana" w:cs="Verdana"/>
          <w:sz w:val="18"/>
          <w:szCs w:val="18"/>
        </w:rPr>
        <w:tab/>
        <w:t xml:space="preserve">W razie naruszenia obowiązku opisanego wyżej w ust. 2 lub ust. 3, Wykonawca zobowiązany będzie do zapłaty na rzecz Zamawiającego kary umownej w wysokości do 0,5 % wartości wskazanej w § 1 ust 1 </w:t>
      </w:r>
      <w:r w:rsidRPr="00227BCA">
        <w:rPr>
          <w:rFonts w:ascii="Verdana" w:hAnsi="Verdana" w:cs="Verdana"/>
          <w:i/>
          <w:iCs/>
          <w:sz w:val="18"/>
          <w:szCs w:val="18"/>
        </w:rPr>
        <w:t>dla danego pakietu</w:t>
      </w:r>
      <w:r w:rsidRPr="00227BCA">
        <w:rPr>
          <w:rFonts w:ascii="Verdana" w:hAnsi="Verdana" w:cs="Verdana"/>
          <w:sz w:val="18"/>
          <w:szCs w:val="18"/>
        </w:rPr>
        <w:t xml:space="preserve"> umowy za każdy przypadek naruszenia, co nie narusza prawa Zamawiającego do dochodzenia odszkodowania przewyższającego wysokość zastrzeżonej kary umownej na zasadach ogólnych.</w:t>
      </w:r>
    </w:p>
    <w:p w:rsidR="008319C2" w:rsidRPr="00227BCA" w:rsidRDefault="008319C2" w:rsidP="007B06E8">
      <w:pPr>
        <w:pStyle w:val="Tekstpodstawowy"/>
        <w:spacing w:after="0"/>
        <w:ind w:left="567" w:right="-380" w:hanging="567"/>
        <w:jc w:val="center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8319C2" w:rsidRPr="00227BCA" w:rsidRDefault="008319C2" w:rsidP="007B06E8">
      <w:pPr>
        <w:ind w:right="-381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11.</w:t>
      </w:r>
    </w:p>
    <w:p w:rsidR="008319C2" w:rsidRPr="00227BCA" w:rsidRDefault="008319C2" w:rsidP="007B06E8">
      <w:pPr>
        <w:tabs>
          <w:tab w:val="left" w:pos="360"/>
        </w:tabs>
        <w:ind w:right="-2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KLAUZULA INFORMACYJNA Z ART. 13 RODO</w:t>
      </w:r>
    </w:p>
    <w:p w:rsidR="008319C2" w:rsidRPr="00227BCA" w:rsidRDefault="008319C2" w:rsidP="00227BCA">
      <w:pPr>
        <w:numPr>
          <w:ilvl w:val="2"/>
          <w:numId w:val="33"/>
        </w:numPr>
        <w:tabs>
          <w:tab w:val="clear" w:pos="2340"/>
          <w:tab w:val="num" w:pos="0"/>
          <w:tab w:val="left" w:pos="284"/>
          <w:tab w:val="num" w:pos="1440"/>
        </w:tabs>
        <w:suppressAutoHyphens w:val="0"/>
        <w:autoSpaceDE w:val="0"/>
        <w:autoSpaceDN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</w:p>
    <w:p w:rsidR="008319C2" w:rsidRPr="00227BCA" w:rsidRDefault="008319C2" w:rsidP="00227BCA">
      <w:pPr>
        <w:pStyle w:val="Akapitzlist"/>
        <w:numPr>
          <w:ilvl w:val="0"/>
          <w:numId w:val="39"/>
        </w:numPr>
        <w:tabs>
          <w:tab w:val="num" w:pos="0"/>
          <w:tab w:val="left" w:pos="284"/>
          <w:tab w:val="num" w:pos="900"/>
        </w:tabs>
        <w:autoSpaceDN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Zamawiający informuje, że: </w:t>
      </w:r>
    </w:p>
    <w:p w:rsidR="008319C2" w:rsidRPr="00227BCA" w:rsidRDefault="008319C2" w:rsidP="00227BCA">
      <w:pPr>
        <w:pStyle w:val="Akapitzlist"/>
        <w:tabs>
          <w:tab w:val="num" w:pos="0"/>
          <w:tab w:val="left" w:pos="284"/>
          <w:tab w:val="num" w:pos="900"/>
        </w:tabs>
        <w:autoSpaceDN w:val="0"/>
        <w:ind w:left="0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administratorem danych osobowych jest SP ZOZ w Myszkowie, ul. Aleja Wolności 29, 42-300 Myszków;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inspektorem ochrony danych osobowych w SP ZOZ w Myszkowie jest Inspektor Ochrony Danych Osobowych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 xml:space="preserve">, 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kontakt: iodo@zozmyszkow.pl;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 dane osobowe osoby, której dane dotyczą, przetwarzane będą na podstawie art. 6 ust. 1 lit. c RODO w celu wypełnienia obowiązków związanych z prowadzeniem niniejszego postępowania o udzielenie zamówienia publicznego prowadzonego w trybie przetargu nieograniczonego;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odbiorcami danych osobowych osoby, której dane dotyczą, będą osoby lub podmioty, którym udostępniona zostanie dokumentacja postępowania w oparciu o art. 8 oraz art. 96 ust. 3 Ustawy;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dane osobowe osoby, której dane dotyczą, będą przechowywane, zgodnie z art. 97 ust. 1 Ustawy, przez okres 4 lat od dnia zakończenia postępowania o udzielenie zamówienia, a jeżeli czas trwania umowy przekracza 4 lata, okres przechowywania obejmuje cały czas trwania umowy; a w przypadku zamówień współfinansowanych ze środków UE przez okres o którym mowa w art. 125 ust. 4 lit. d) w zw.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obowiązek podania przez osobę, której dane dotyczą, danych osobowych bezpośrednio jej dotyczących jest wymogiem ustawowym, związanym z udziałem w postępowaniu o udzielenie zamówienia publicznego; konsekwencje niepodania określonych danych wynikają z Ustawy;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lastRenderedPageBreak/>
        <w:t>- w odniesieniu do danych osobowych osoby, której dane dotyczą, decyzje nie będą podejmowane w sposób zautomatyzowany, stosowanie do art. 22 RODO;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dane udostępnione przez osobę, której dane dotyczą nie będą podlegały profilowaniu;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administrator danych nie ma zamiaru przekazywać danych osobowych do państwa trzeciego lub organizacji międzynarodowej;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zamawiający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b) osoba, której dane dotyczą, posiada: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15 RODO prawo dostępu do danych osobowych jej dotyczących;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16 RODO prawo do sprostowania jej danych osobowych (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Pzp</w:t>
      </w:r>
      <w:proofErr w:type="spellEnd"/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 xml:space="preserve"> oraz nie może naruszać integralności protokołu oraz jego załączników.)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− na podstawie art. 18 RODO prawo żądania od administratora ograniczenia przetwarzania danych osobowych z zastrzeżeniem przypadków, o których mowa w art. 18 ust. 2 RODO </w:t>
      </w:r>
      <w:r w:rsidRPr="00227BCA">
        <w:rPr>
          <w:rFonts w:ascii="Verdana" w:hAnsi="Verdana" w:cs="Verdana"/>
          <w:b/>
          <w:bCs/>
          <w:i/>
          <w:iCs/>
          <w:color w:val="000000"/>
          <w:kern w:val="0"/>
          <w:sz w:val="18"/>
          <w:szCs w:val="18"/>
          <w:lang w:eastAsia="pl-PL"/>
        </w:rPr>
        <w:t>(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prawo do ograniczenia przetwarzania nie ma zastosowania w odniesieniu do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przechowywania, w celu zapewnienia korzystania ze środków ochrony prawnej lub w celu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ochrony praw innej osoby fizycznej lub prawnej, lub z uwagi na ważne względy interesu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publicznego Unii Europejskiej lub państwa członkowskiego)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prawo do wniesienia skargi do Prezesa Urzędu Ochrony Danych Osobowych, gdy uzna, że przetwarzanie danych osobowych Pani/Pana dotyczących narusza przepisy RODO;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c) osobie, której dane dotyczą nie przysługuje: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w związku z art. 17 ust. 3 lit. b, d lub e RODO prawo do usunięcia danych osobowych;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prawo do przenoszenia danych osobowych, o którym mowa w art. 20 RODO;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21 RODO prawo sprzeciwu, wobec przetwarzania danych osobowych, gdyż podstawą prawną przetwarzania jej danych osobowych jest art. 6 ust. 1 lit. c RODO.</w:t>
      </w:r>
    </w:p>
    <w:p w:rsidR="008319C2" w:rsidRPr="00227BCA" w:rsidRDefault="008319C2" w:rsidP="007B06E8">
      <w:pPr>
        <w:pStyle w:val="Akapitzlist"/>
        <w:tabs>
          <w:tab w:val="num" w:pos="900"/>
        </w:tabs>
        <w:autoSpaceDN w:val="0"/>
        <w:ind w:left="900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12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Umowę sporządzono w dwóch jednobrzmiących egzemplarzach, każdy na prawach oryginału - jeden dla Wykonawcy, drugi dla Zamawiającego.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7B06E8">
      <w:pPr>
        <w:ind w:right="-58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Załączniki do umowy (zgodne z załącznikami do oferty i specyfikacji istotnych warunków zamówienia):</w:t>
      </w:r>
    </w:p>
    <w:p w:rsidR="008319C2" w:rsidRPr="00227BCA" w:rsidRDefault="008319C2" w:rsidP="000E1B47">
      <w:pPr>
        <w:pStyle w:val="Akapitzlist"/>
        <w:numPr>
          <w:ilvl w:val="1"/>
          <w:numId w:val="38"/>
        </w:numPr>
        <w:tabs>
          <w:tab w:val="left" w:pos="426"/>
        </w:tabs>
        <w:autoSpaceDE w:val="0"/>
        <w:autoSpaceDN w:val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Formularz cenowy dla pakietu nr …...</w:t>
      </w:r>
    </w:p>
    <w:p w:rsidR="008319C2" w:rsidRPr="00227BCA" w:rsidRDefault="008319C2" w:rsidP="007B06E8">
      <w:pPr>
        <w:numPr>
          <w:ilvl w:val="1"/>
          <w:numId w:val="38"/>
        </w:numPr>
        <w:tabs>
          <w:tab w:val="left" w:pos="426"/>
        </w:tabs>
        <w:suppressAutoHyphens w:val="0"/>
        <w:autoSpaceDE w:val="0"/>
        <w:autoSpaceDN w:val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Specyfikacja techniczna dla pakietu nr …...</w:t>
      </w:r>
    </w:p>
    <w:p w:rsidR="008319C2" w:rsidRPr="00227BCA" w:rsidRDefault="008319C2" w:rsidP="007B06E8">
      <w:pPr>
        <w:numPr>
          <w:ilvl w:val="1"/>
          <w:numId w:val="38"/>
        </w:numPr>
        <w:tabs>
          <w:tab w:val="left" w:pos="426"/>
        </w:tabs>
        <w:suppressAutoHyphens w:val="0"/>
        <w:autoSpaceDE w:val="0"/>
        <w:autoSpaceDN w:val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Warunki gwarancji jakości i serwisu dla pakietu nr …...</w:t>
      </w:r>
    </w:p>
    <w:p w:rsidR="008319C2" w:rsidRPr="00227BCA" w:rsidRDefault="008319C2" w:rsidP="007B06E8">
      <w:pPr>
        <w:suppressAutoHyphens w:val="0"/>
        <w:autoSpaceDN w:val="0"/>
        <w:ind w:right="-58"/>
        <w:rPr>
          <w:rFonts w:ascii="Verdana" w:hAnsi="Verdana" w:cs="Arial"/>
          <w:sz w:val="18"/>
          <w:szCs w:val="18"/>
        </w:rPr>
      </w:pPr>
    </w:p>
    <w:p w:rsidR="008319C2" w:rsidRPr="00227BCA" w:rsidRDefault="008319C2" w:rsidP="007B06E8">
      <w:pPr>
        <w:suppressAutoHyphens w:val="0"/>
        <w:autoSpaceDN w:val="0"/>
        <w:ind w:right="-58"/>
        <w:rPr>
          <w:rFonts w:ascii="Verdana" w:hAnsi="Verdana" w:cs="Verdana"/>
          <w:sz w:val="18"/>
          <w:szCs w:val="18"/>
        </w:rPr>
      </w:pPr>
    </w:p>
    <w:tbl>
      <w:tblPr>
        <w:tblW w:w="0" w:type="auto"/>
        <w:tblLook w:val="01E0"/>
      </w:tblPr>
      <w:tblGrid>
        <w:gridCol w:w="3398"/>
        <w:gridCol w:w="2490"/>
        <w:gridCol w:w="3398"/>
      </w:tblGrid>
      <w:tr w:rsidR="008319C2" w:rsidRPr="00227BCA">
        <w:tc>
          <w:tcPr>
            <w:tcW w:w="3639" w:type="dxa"/>
          </w:tcPr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………………………………………..</w:t>
            </w:r>
          </w:p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Zamawiający</w:t>
            </w:r>
          </w:p>
        </w:tc>
        <w:tc>
          <w:tcPr>
            <w:tcW w:w="3141" w:type="dxa"/>
          </w:tcPr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39" w:type="dxa"/>
          </w:tcPr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………………………………………..</w:t>
            </w:r>
          </w:p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Wykonawca</w:t>
            </w:r>
          </w:p>
        </w:tc>
      </w:tr>
    </w:tbl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                                        </w:t>
      </w:r>
    </w:p>
    <w:p w:rsidR="008319C2" w:rsidRPr="00227BCA" w:rsidRDefault="008319C2" w:rsidP="0006343E">
      <w:pPr>
        <w:pStyle w:val="Nagwek4"/>
        <w:numPr>
          <w:ilvl w:val="0"/>
          <w:numId w:val="0"/>
        </w:numPr>
        <w:rPr>
          <w:rFonts w:ascii="Verdana" w:hAnsi="Verdana" w:cs="Verdana"/>
          <w:b/>
          <w:bCs/>
          <w:i w:val="0"/>
          <w:iCs w:val="0"/>
          <w:sz w:val="18"/>
          <w:szCs w:val="18"/>
        </w:rPr>
      </w:pPr>
    </w:p>
    <w:sectPr w:rsidR="008319C2" w:rsidRPr="00227BCA" w:rsidSect="00F473DB">
      <w:headerReference w:type="even" r:id="rId7"/>
      <w:footerReference w:type="default" r:id="rId8"/>
      <w:headerReference w:type="first" r:id="rId9"/>
      <w:pgSz w:w="11906" w:h="16838"/>
      <w:pgMar w:top="1418" w:right="1418" w:bottom="1418" w:left="1418" w:header="1134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6D" w:rsidRDefault="00817B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7B6D" w:rsidRDefault="00817B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C2" w:rsidRDefault="002546FD">
    <w:pPr>
      <w:pStyle w:val="Stopka"/>
      <w:jc w:val="center"/>
      <w:rPr>
        <w:rFonts w:cs="Times New Roman"/>
      </w:rPr>
    </w:pPr>
    <w:r w:rsidRPr="00054C23">
      <w:rPr>
        <w:rFonts w:ascii="Calibri" w:hAnsi="Calibri" w:cs="Calibri"/>
        <w:sz w:val="20"/>
        <w:szCs w:val="20"/>
      </w:rPr>
      <w:fldChar w:fldCharType="begin"/>
    </w:r>
    <w:r w:rsidR="008319C2" w:rsidRPr="00054C23">
      <w:rPr>
        <w:rFonts w:ascii="Calibri" w:hAnsi="Calibri" w:cs="Calibri"/>
        <w:sz w:val="20"/>
        <w:szCs w:val="20"/>
      </w:rPr>
      <w:instrText xml:space="preserve"> PAGE   \* MERGEFORMAT </w:instrText>
    </w:r>
    <w:r w:rsidRPr="00054C23">
      <w:rPr>
        <w:rFonts w:ascii="Calibri" w:hAnsi="Calibri" w:cs="Calibri"/>
        <w:sz w:val="20"/>
        <w:szCs w:val="20"/>
      </w:rPr>
      <w:fldChar w:fldCharType="separate"/>
    </w:r>
    <w:r w:rsidR="004D0A9B">
      <w:rPr>
        <w:rFonts w:ascii="Calibri" w:hAnsi="Calibri" w:cs="Calibri"/>
        <w:noProof/>
        <w:sz w:val="20"/>
        <w:szCs w:val="20"/>
      </w:rPr>
      <w:t>5</w:t>
    </w:r>
    <w:r w:rsidRPr="00054C23">
      <w:rPr>
        <w:rFonts w:ascii="Calibri" w:hAnsi="Calibri" w:cs="Calibri"/>
        <w:sz w:val="20"/>
        <w:szCs w:val="20"/>
      </w:rPr>
      <w:fldChar w:fldCharType="end"/>
    </w:r>
  </w:p>
  <w:p w:rsidR="008319C2" w:rsidRDefault="008319C2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6D" w:rsidRDefault="00817B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7B6D" w:rsidRDefault="00817B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C2" w:rsidRDefault="008319C2">
    <w:pPr>
      <w:pStyle w:val="Nagwek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C2" w:rsidRDefault="008319C2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4"/>
        </w:tabs>
        <w:ind w:left="1920" w:hanging="360"/>
      </w:pPr>
      <w:rPr>
        <w:rFonts w:ascii="Verdana" w:hAnsi="Verdana" w:cs="Verdana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</w:abstractNum>
  <w:abstractNum w:abstractNumId="2">
    <w:nsid w:val="00000003"/>
    <w:multiLevelType w:val="singleLevel"/>
    <w:tmpl w:val="E53CF4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4"/>
    <w:multiLevelType w:val="singleLevel"/>
    <w:tmpl w:val="F9B89626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cs="Verdana" w:hint="default"/>
        <w:i w:val="0"/>
        <w:iCs w:val="0"/>
        <w:sz w:val="18"/>
        <w:szCs w:val="18"/>
      </w:rPr>
    </w:lvl>
  </w:abstractNum>
  <w:abstractNum w:abstractNumId="8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54D7A"/>
    <w:multiLevelType w:val="hybridMultilevel"/>
    <w:tmpl w:val="09FC8D24"/>
    <w:lvl w:ilvl="0" w:tplc="9BD257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1B56743C"/>
    <w:multiLevelType w:val="multilevel"/>
    <w:tmpl w:val="A91AF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7D670DB"/>
    <w:multiLevelType w:val="hybridMultilevel"/>
    <w:tmpl w:val="0E286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12C92"/>
    <w:multiLevelType w:val="hybridMultilevel"/>
    <w:tmpl w:val="F0DCA848"/>
    <w:lvl w:ilvl="0" w:tplc="5532E5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33A613FB"/>
    <w:multiLevelType w:val="hybridMultilevel"/>
    <w:tmpl w:val="0940182A"/>
    <w:lvl w:ilvl="0" w:tplc="4CAA9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96FF6"/>
    <w:multiLevelType w:val="hybridMultilevel"/>
    <w:tmpl w:val="756297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75C1F"/>
    <w:multiLevelType w:val="hybridMultilevel"/>
    <w:tmpl w:val="7C88E96A"/>
    <w:lvl w:ilvl="0" w:tplc="1386396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EC27FE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8"/>
        <w:szCs w:val="28"/>
      </w:rPr>
    </w:lvl>
    <w:lvl w:ilvl="4" w:tplc="20082C3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35762"/>
    <w:multiLevelType w:val="hybridMultilevel"/>
    <w:tmpl w:val="B80E6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A4402"/>
    <w:multiLevelType w:val="hybridMultilevel"/>
    <w:tmpl w:val="772A1A76"/>
    <w:lvl w:ilvl="0" w:tplc="BE1E1E72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32455"/>
    <w:multiLevelType w:val="hybridMultilevel"/>
    <w:tmpl w:val="F532FF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46ADF"/>
    <w:multiLevelType w:val="multilevel"/>
    <w:tmpl w:val="1C38F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eastAsia="SimSun" w:hAnsi="Verdan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B6F15"/>
    <w:multiLevelType w:val="hybridMultilevel"/>
    <w:tmpl w:val="4B0A520E"/>
    <w:lvl w:ilvl="0" w:tplc="3FAAAC9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153B9"/>
    <w:multiLevelType w:val="hybridMultilevel"/>
    <w:tmpl w:val="E5708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32184"/>
    <w:multiLevelType w:val="hybridMultilevel"/>
    <w:tmpl w:val="7A06972A"/>
    <w:lvl w:ilvl="0" w:tplc="ADBC9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color w:val="auto"/>
      </w:rPr>
    </w:lvl>
    <w:lvl w:ilvl="1" w:tplc="5604645C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i w:val="0"/>
        <w:iCs w:val="0"/>
      </w:rPr>
    </w:lvl>
    <w:lvl w:ilvl="2" w:tplc="0DEC53B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525954"/>
    <w:multiLevelType w:val="hybridMultilevel"/>
    <w:tmpl w:val="838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B3803"/>
    <w:multiLevelType w:val="hybridMultilevel"/>
    <w:tmpl w:val="C04EE8A6"/>
    <w:lvl w:ilvl="0" w:tplc="0DEC5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D90820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72D07847"/>
    <w:multiLevelType w:val="hybridMultilevel"/>
    <w:tmpl w:val="23606AA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F4E3A"/>
    <w:multiLevelType w:val="hybridMultilevel"/>
    <w:tmpl w:val="2D3E0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3291A"/>
    <w:multiLevelType w:val="hybridMultilevel"/>
    <w:tmpl w:val="45BEDFFC"/>
    <w:lvl w:ilvl="0" w:tplc="BDFCF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iCs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7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27"/>
  </w:num>
  <w:num w:numId="9">
    <w:abstractNumId w:val="19"/>
  </w:num>
  <w:num w:numId="10">
    <w:abstractNumId w:val="25"/>
  </w:num>
  <w:num w:numId="11">
    <w:abstractNumId w:val="9"/>
  </w:num>
  <w:num w:numId="12">
    <w:abstractNumId w:val="37"/>
  </w:num>
  <w:num w:numId="13">
    <w:abstractNumId w:val="8"/>
  </w:num>
  <w:num w:numId="14">
    <w:abstractNumId w:val="23"/>
  </w:num>
  <w:num w:numId="15">
    <w:abstractNumId w:val="3"/>
  </w:num>
  <w:num w:numId="16">
    <w:abstractNumId w:val="4"/>
  </w:num>
  <w:num w:numId="17">
    <w:abstractNumId w:val="21"/>
  </w:num>
  <w:num w:numId="18">
    <w:abstractNumId w:val="3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3"/>
  </w:num>
  <w:num w:numId="22">
    <w:abstractNumId w:val="16"/>
  </w:num>
  <w:num w:numId="23">
    <w:abstractNumId w:val="14"/>
  </w:num>
  <w:num w:numId="24">
    <w:abstractNumId w:val="36"/>
  </w:num>
  <w:num w:numId="25">
    <w:abstractNumId w:val="12"/>
  </w:num>
  <w:num w:numId="26">
    <w:abstractNumId w:val="17"/>
  </w:num>
  <w:num w:numId="27">
    <w:abstractNumId w:val="6"/>
  </w:num>
  <w:num w:numId="28">
    <w:abstractNumId w:val="5"/>
  </w:num>
  <w:num w:numId="29">
    <w:abstractNumId w:val="34"/>
  </w:num>
  <w:num w:numId="30">
    <w:abstractNumId w:val="38"/>
  </w:num>
  <w:num w:numId="31">
    <w:abstractNumId w:val="32"/>
  </w:num>
  <w:num w:numId="32">
    <w:abstractNumId w:val="24"/>
  </w:num>
  <w:num w:numId="33">
    <w:abstractNumId w:val="18"/>
  </w:num>
  <w:num w:numId="34">
    <w:abstractNumId w:val="11"/>
  </w:num>
  <w:num w:numId="35">
    <w:abstractNumId w:val="15"/>
  </w:num>
  <w:num w:numId="36">
    <w:abstractNumId w:val="10"/>
  </w:num>
  <w:num w:numId="37">
    <w:abstractNumId w:val="20"/>
  </w:num>
  <w:num w:numId="38">
    <w:abstractNumId w:val="2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5D0"/>
    <w:rsid w:val="0002063C"/>
    <w:rsid w:val="00025EEA"/>
    <w:rsid w:val="000335B7"/>
    <w:rsid w:val="000370CA"/>
    <w:rsid w:val="000371C8"/>
    <w:rsid w:val="000530C6"/>
    <w:rsid w:val="00054C23"/>
    <w:rsid w:val="0006301C"/>
    <w:rsid w:val="0006343E"/>
    <w:rsid w:val="00072951"/>
    <w:rsid w:val="0007753B"/>
    <w:rsid w:val="000914BD"/>
    <w:rsid w:val="000A06FC"/>
    <w:rsid w:val="000E1B47"/>
    <w:rsid w:val="00100E1C"/>
    <w:rsid w:val="001050B5"/>
    <w:rsid w:val="00150AA9"/>
    <w:rsid w:val="001557A2"/>
    <w:rsid w:val="001846C1"/>
    <w:rsid w:val="00196E78"/>
    <w:rsid w:val="001972C4"/>
    <w:rsid w:val="00197E06"/>
    <w:rsid w:val="001B150F"/>
    <w:rsid w:val="001D03D2"/>
    <w:rsid w:val="001D0BCC"/>
    <w:rsid w:val="001D1D2E"/>
    <w:rsid w:val="001D3B8D"/>
    <w:rsid w:val="001E15D0"/>
    <w:rsid w:val="00205CE1"/>
    <w:rsid w:val="002163FA"/>
    <w:rsid w:val="002177E2"/>
    <w:rsid w:val="00220888"/>
    <w:rsid w:val="00227BCA"/>
    <w:rsid w:val="00227F7A"/>
    <w:rsid w:val="00232306"/>
    <w:rsid w:val="002353CC"/>
    <w:rsid w:val="002546FD"/>
    <w:rsid w:val="00254B24"/>
    <w:rsid w:val="00255A80"/>
    <w:rsid w:val="002722CD"/>
    <w:rsid w:val="00273700"/>
    <w:rsid w:val="00287CD3"/>
    <w:rsid w:val="002E40AD"/>
    <w:rsid w:val="002F3B91"/>
    <w:rsid w:val="002F4857"/>
    <w:rsid w:val="002F6605"/>
    <w:rsid w:val="003039A0"/>
    <w:rsid w:val="003057C7"/>
    <w:rsid w:val="00331FC5"/>
    <w:rsid w:val="003427C9"/>
    <w:rsid w:val="00344AB7"/>
    <w:rsid w:val="0035519E"/>
    <w:rsid w:val="00375C41"/>
    <w:rsid w:val="0039327F"/>
    <w:rsid w:val="003938BF"/>
    <w:rsid w:val="003B0AC0"/>
    <w:rsid w:val="003B3C09"/>
    <w:rsid w:val="003E5A20"/>
    <w:rsid w:val="003F39AE"/>
    <w:rsid w:val="00400558"/>
    <w:rsid w:val="00400AC3"/>
    <w:rsid w:val="00422632"/>
    <w:rsid w:val="004545DF"/>
    <w:rsid w:val="004565C7"/>
    <w:rsid w:val="004661FB"/>
    <w:rsid w:val="0048586B"/>
    <w:rsid w:val="00496A82"/>
    <w:rsid w:val="004A54D1"/>
    <w:rsid w:val="004D0A9B"/>
    <w:rsid w:val="004D5676"/>
    <w:rsid w:val="004D70D5"/>
    <w:rsid w:val="004D70FB"/>
    <w:rsid w:val="004E13E2"/>
    <w:rsid w:val="004F5C85"/>
    <w:rsid w:val="004F602F"/>
    <w:rsid w:val="00505AF9"/>
    <w:rsid w:val="005066BB"/>
    <w:rsid w:val="00531B6C"/>
    <w:rsid w:val="005506D9"/>
    <w:rsid w:val="00554C10"/>
    <w:rsid w:val="00581E3F"/>
    <w:rsid w:val="00590D47"/>
    <w:rsid w:val="0059184E"/>
    <w:rsid w:val="005A0232"/>
    <w:rsid w:val="005A2039"/>
    <w:rsid w:val="005B0795"/>
    <w:rsid w:val="005B41BC"/>
    <w:rsid w:val="005D0A42"/>
    <w:rsid w:val="005D7D6F"/>
    <w:rsid w:val="005E666A"/>
    <w:rsid w:val="005F5EB0"/>
    <w:rsid w:val="005F65BA"/>
    <w:rsid w:val="006035A3"/>
    <w:rsid w:val="006066B8"/>
    <w:rsid w:val="00623097"/>
    <w:rsid w:val="0062392B"/>
    <w:rsid w:val="00627355"/>
    <w:rsid w:val="00634CD7"/>
    <w:rsid w:val="006400EF"/>
    <w:rsid w:val="00652B6A"/>
    <w:rsid w:val="006767D5"/>
    <w:rsid w:val="0069163B"/>
    <w:rsid w:val="006B4818"/>
    <w:rsid w:val="006B50CA"/>
    <w:rsid w:val="006C1C89"/>
    <w:rsid w:val="006F1772"/>
    <w:rsid w:val="007103E0"/>
    <w:rsid w:val="00726902"/>
    <w:rsid w:val="00747DEF"/>
    <w:rsid w:val="00750750"/>
    <w:rsid w:val="0075255E"/>
    <w:rsid w:val="0076507E"/>
    <w:rsid w:val="0079432B"/>
    <w:rsid w:val="007A65AE"/>
    <w:rsid w:val="007B06E8"/>
    <w:rsid w:val="007B4E76"/>
    <w:rsid w:val="007C4873"/>
    <w:rsid w:val="007C5FA2"/>
    <w:rsid w:val="007D7E25"/>
    <w:rsid w:val="0080315D"/>
    <w:rsid w:val="00817B6D"/>
    <w:rsid w:val="008319C2"/>
    <w:rsid w:val="00833AD8"/>
    <w:rsid w:val="0083497D"/>
    <w:rsid w:val="0084703B"/>
    <w:rsid w:val="00850306"/>
    <w:rsid w:val="0085116F"/>
    <w:rsid w:val="00865487"/>
    <w:rsid w:val="00866008"/>
    <w:rsid w:val="00870C75"/>
    <w:rsid w:val="008832A7"/>
    <w:rsid w:val="0089344C"/>
    <w:rsid w:val="008A65C9"/>
    <w:rsid w:val="008C2158"/>
    <w:rsid w:val="008E14E6"/>
    <w:rsid w:val="008F3A7A"/>
    <w:rsid w:val="008F3F1A"/>
    <w:rsid w:val="00906524"/>
    <w:rsid w:val="00917DE7"/>
    <w:rsid w:val="00923644"/>
    <w:rsid w:val="00930243"/>
    <w:rsid w:val="00935848"/>
    <w:rsid w:val="009727EA"/>
    <w:rsid w:val="009775F0"/>
    <w:rsid w:val="009804F1"/>
    <w:rsid w:val="00980B24"/>
    <w:rsid w:val="00997662"/>
    <w:rsid w:val="009A2666"/>
    <w:rsid w:val="009A2E0C"/>
    <w:rsid w:val="009A4837"/>
    <w:rsid w:val="009B7928"/>
    <w:rsid w:val="009C1500"/>
    <w:rsid w:val="009D3BFF"/>
    <w:rsid w:val="009F380F"/>
    <w:rsid w:val="00A02AB6"/>
    <w:rsid w:val="00A13F0E"/>
    <w:rsid w:val="00A1644F"/>
    <w:rsid w:val="00A37B55"/>
    <w:rsid w:val="00A408E5"/>
    <w:rsid w:val="00A4197F"/>
    <w:rsid w:val="00A41EE8"/>
    <w:rsid w:val="00A438F0"/>
    <w:rsid w:val="00A524DD"/>
    <w:rsid w:val="00A85EA2"/>
    <w:rsid w:val="00AA2692"/>
    <w:rsid w:val="00AA3F6D"/>
    <w:rsid w:val="00AC0833"/>
    <w:rsid w:val="00AC61BF"/>
    <w:rsid w:val="00AE33DB"/>
    <w:rsid w:val="00B10B6E"/>
    <w:rsid w:val="00B14E13"/>
    <w:rsid w:val="00B45620"/>
    <w:rsid w:val="00B46B02"/>
    <w:rsid w:val="00B509B7"/>
    <w:rsid w:val="00B559F4"/>
    <w:rsid w:val="00B60706"/>
    <w:rsid w:val="00B63CEC"/>
    <w:rsid w:val="00B657C1"/>
    <w:rsid w:val="00B821E7"/>
    <w:rsid w:val="00BA2255"/>
    <w:rsid w:val="00BA2D90"/>
    <w:rsid w:val="00BA6C1C"/>
    <w:rsid w:val="00BB6276"/>
    <w:rsid w:val="00BC5514"/>
    <w:rsid w:val="00BD2743"/>
    <w:rsid w:val="00BD5F9C"/>
    <w:rsid w:val="00BE3DF5"/>
    <w:rsid w:val="00BE6233"/>
    <w:rsid w:val="00C004DE"/>
    <w:rsid w:val="00C31E9F"/>
    <w:rsid w:val="00C32085"/>
    <w:rsid w:val="00C33DD3"/>
    <w:rsid w:val="00C360F1"/>
    <w:rsid w:val="00C46C36"/>
    <w:rsid w:val="00C70743"/>
    <w:rsid w:val="00C70886"/>
    <w:rsid w:val="00C779D0"/>
    <w:rsid w:val="00CB0C50"/>
    <w:rsid w:val="00CC7AA1"/>
    <w:rsid w:val="00CD5597"/>
    <w:rsid w:val="00CF07AC"/>
    <w:rsid w:val="00CF24DA"/>
    <w:rsid w:val="00D01A43"/>
    <w:rsid w:val="00D03616"/>
    <w:rsid w:val="00D1722E"/>
    <w:rsid w:val="00D245EC"/>
    <w:rsid w:val="00D2796F"/>
    <w:rsid w:val="00D5406A"/>
    <w:rsid w:val="00D67203"/>
    <w:rsid w:val="00D836B6"/>
    <w:rsid w:val="00DA3852"/>
    <w:rsid w:val="00DC76F6"/>
    <w:rsid w:val="00DE35FA"/>
    <w:rsid w:val="00E16985"/>
    <w:rsid w:val="00E26B05"/>
    <w:rsid w:val="00E61116"/>
    <w:rsid w:val="00E73E6A"/>
    <w:rsid w:val="00E8364D"/>
    <w:rsid w:val="00E91340"/>
    <w:rsid w:val="00EA1149"/>
    <w:rsid w:val="00EA3966"/>
    <w:rsid w:val="00EB2765"/>
    <w:rsid w:val="00EB3166"/>
    <w:rsid w:val="00EC27A9"/>
    <w:rsid w:val="00EC7C45"/>
    <w:rsid w:val="00ED7337"/>
    <w:rsid w:val="00EE7995"/>
    <w:rsid w:val="00F00752"/>
    <w:rsid w:val="00F047EC"/>
    <w:rsid w:val="00F05784"/>
    <w:rsid w:val="00F100D3"/>
    <w:rsid w:val="00F263EC"/>
    <w:rsid w:val="00F3086A"/>
    <w:rsid w:val="00F31EB8"/>
    <w:rsid w:val="00F37717"/>
    <w:rsid w:val="00F467FF"/>
    <w:rsid w:val="00F473DB"/>
    <w:rsid w:val="00F5016C"/>
    <w:rsid w:val="00F51325"/>
    <w:rsid w:val="00F61EC6"/>
    <w:rsid w:val="00F7722C"/>
    <w:rsid w:val="00F8315E"/>
    <w:rsid w:val="00F84630"/>
    <w:rsid w:val="00FA4C15"/>
    <w:rsid w:val="00FB09A8"/>
    <w:rsid w:val="00FB41B9"/>
    <w:rsid w:val="00FB7676"/>
    <w:rsid w:val="00FD1502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5D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507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2039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eastAsia="Times New Roman" w:cs="Times New Roman"/>
      <w:i/>
      <w:iCs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6507E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A2039"/>
    <w:rPr>
      <w:i/>
      <w:iCs/>
      <w:sz w:val="24"/>
      <w:szCs w:val="24"/>
      <w:lang w:eastAsia="ar-SA" w:bidi="ar-SA"/>
    </w:rPr>
  </w:style>
  <w:style w:type="paragraph" w:customStyle="1" w:styleId="Nagwek1">
    <w:name w:val="Nagłówek1"/>
    <w:basedOn w:val="Normalny"/>
    <w:next w:val="Tekstpodstawowy"/>
    <w:uiPriority w:val="99"/>
    <w:rsid w:val="00BA2D9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A2D9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5C85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BA2D90"/>
  </w:style>
  <w:style w:type="paragraph" w:styleId="Legenda">
    <w:name w:val="caption"/>
    <w:basedOn w:val="Normalny"/>
    <w:uiPriority w:val="99"/>
    <w:qFormat/>
    <w:rsid w:val="00BA2D9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A2D90"/>
    <w:pPr>
      <w:suppressLineNumbers/>
    </w:pPr>
  </w:style>
  <w:style w:type="paragraph" w:styleId="Nagwek">
    <w:name w:val="header"/>
    <w:basedOn w:val="Normalny"/>
    <w:link w:val="NagwekZnak"/>
    <w:uiPriority w:val="99"/>
    <w:rsid w:val="00BA2D9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9D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A2D9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C23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C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58"/>
    <w:rPr>
      <w:rFonts w:ascii="Tahoma" w:eastAsia="SimSun" w:hAnsi="Tahoma" w:cs="Tahoma"/>
      <w:kern w:val="1"/>
      <w:sz w:val="14"/>
      <w:szCs w:val="14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BD5F9C"/>
    <w:pPr>
      <w:widowControl w:val="0"/>
    </w:pPr>
    <w:rPr>
      <w:rFonts w:eastAsia="Times New Roman"/>
      <w:kern w:val="2"/>
      <w:lang w:eastAsia="hi-IN" w:bidi="hi-IN"/>
    </w:rPr>
  </w:style>
  <w:style w:type="character" w:styleId="Hipercze">
    <w:name w:val="Hyperlink"/>
    <w:basedOn w:val="Domylnaczcionkaakapitu"/>
    <w:uiPriority w:val="99"/>
    <w:rsid w:val="00220888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20888"/>
    <w:rPr>
      <w:b/>
      <w:bCs/>
    </w:rPr>
  </w:style>
  <w:style w:type="paragraph" w:styleId="Tytu">
    <w:name w:val="Title"/>
    <w:basedOn w:val="Normalny"/>
    <w:next w:val="Podtytu"/>
    <w:link w:val="TytuZnak"/>
    <w:uiPriority w:val="99"/>
    <w:qFormat/>
    <w:rsid w:val="00220888"/>
    <w:pPr>
      <w:jc w:val="center"/>
    </w:pPr>
    <w:rPr>
      <w:rFonts w:eastAsia="Times New Roman" w:cs="Times New Roman"/>
      <w:kern w:val="0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20888"/>
    <w:rPr>
      <w:sz w:val="28"/>
      <w:szCs w:val="28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0888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0888"/>
    <w:rPr>
      <w:rFonts w:ascii="Cambria" w:hAnsi="Cambria" w:cs="Cambria"/>
      <w:kern w:val="1"/>
      <w:sz w:val="21"/>
      <w:szCs w:val="21"/>
      <w:lang w:eastAsia="zh-CN"/>
    </w:rPr>
  </w:style>
  <w:style w:type="paragraph" w:styleId="Bezodstpw">
    <w:name w:val="No Spacing"/>
    <w:uiPriority w:val="99"/>
    <w:qFormat/>
    <w:rsid w:val="004D70D5"/>
    <w:pPr>
      <w:suppressAutoHyphens/>
      <w:jc w:val="both"/>
    </w:pPr>
    <w:rPr>
      <w:rFonts w:ascii="Verdana" w:hAnsi="Verdana" w:cs="Verdana"/>
      <w:lang w:eastAsia="zh-CN"/>
    </w:rPr>
  </w:style>
  <w:style w:type="character" w:customStyle="1" w:styleId="czeinternetowe">
    <w:name w:val="Łącze internetowe"/>
    <w:uiPriority w:val="99"/>
    <w:semiHidden/>
    <w:rsid w:val="006B50CA"/>
    <w:rPr>
      <w:color w:val="0000FF"/>
      <w:u w:val="single"/>
    </w:rPr>
  </w:style>
  <w:style w:type="paragraph" w:styleId="NormalnyWeb">
    <w:name w:val="Normal (Web)"/>
    <w:basedOn w:val="Normalny"/>
    <w:uiPriority w:val="99"/>
    <w:rsid w:val="006B50CA"/>
    <w:pPr>
      <w:suppressAutoHyphens w:val="0"/>
      <w:spacing w:beforeAutospacing="1" w:after="119"/>
    </w:pPr>
    <w:rPr>
      <w:rFonts w:eastAsia="Times New Roman" w:cs="Times New Roman"/>
      <w:color w:val="000000"/>
      <w:kern w:val="0"/>
      <w:lang w:eastAsia="pl-PL"/>
    </w:rPr>
  </w:style>
  <w:style w:type="paragraph" w:customStyle="1" w:styleId="sdfootnote-western">
    <w:name w:val="sdfootnote-western"/>
    <w:basedOn w:val="Normalny"/>
    <w:uiPriority w:val="99"/>
    <w:rsid w:val="006B50CA"/>
    <w:pPr>
      <w:suppressAutoHyphens w:val="0"/>
      <w:spacing w:beforeAutospacing="1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6B50CA"/>
    <w:pPr>
      <w:suppressAutoHyphens w:val="0"/>
      <w:spacing w:beforeAutospacing="1" w:after="119"/>
    </w:pPr>
    <w:rPr>
      <w:rFonts w:eastAsia="Times New Roman" w:cs="Times New Roman"/>
      <w:color w:val="000000"/>
      <w:kern w:val="0"/>
      <w:lang w:eastAsia="pl-PL"/>
    </w:rPr>
  </w:style>
  <w:style w:type="character" w:customStyle="1" w:styleId="law">
    <w:name w:val="law"/>
    <w:uiPriority w:val="99"/>
    <w:rsid w:val="006B50CA"/>
  </w:style>
  <w:style w:type="paragraph" w:customStyle="1" w:styleId="Akapitzlist1">
    <w:name w:val="Akapit z listą1"/>
    <w:basedOn w:val="Normalny"/>
    <w:uiPriority w:val="99"/>
    <w:rsid w:val="00C33DD3"/>
    <w:pPr>
      <w:ind w:left="708"/>
    </w:pPr>
    <w:rPr>
      <w:rFonts w:ascii="Times New Roman" w:eastAsia="MS Mincho" w:hAnsi="Times New Roman" w:cs="Times New Roman"/>
      <w:kern w:val="0"/>
    </w:rPr>
  </w:style>
  <w:style w:type="paragraph" w:customStyle="1" w:styleId="Tekstpodstawowy22">
    <w:name w:val="Tekst podstawowy 22"/>
    <w:basedOn w:val="Normalny"/>
    <w:uiPriority w:val="99"/>
    <w:rsid w:val="005A2039"/>
    <w:pPr>
      <w:spacing w:after="120" w:line="480" w:lineRule="auto"/>
    </w:pPr>
    <w:rPr>
      <w:rFonts w:eastAsia="Times New Roman" w:cs="Times New Roman"/>
      <w:kern w:val="0"/>
      <w:sz w:val="20"/>
      <w:szCs w:val="20"/>
      <w:lang w:eastAsia="ar-SA"/>
    </w:rPr>
  </w:style>
  <w:style w:type="paragraph" w:customStyle="1" w:styleId="Standard">
    <w:name w:val="Standard"/>
    <w:uiPriority w:val="99"/>
    <w:rsid w:val="005A2039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E91340"/>
    <w:pPr>
      <w:suppressAutoHyphens w:val="0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E91340"/>
  </w:style>
  <w:style w:type="table" w:styleId="Tabela-Siatka">
    <w:name w:val="Table Grid"/>
    <w:basedOn w:val="Standardowy"/>
    <w:uiPriority w:val="99"/>
    <w:rsid w:val="00CF24DA"/>
    <w:rPr>
      <w:rFonts w:ascii="Liberation Serif" w:hAnsi="Liberation Serif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FB41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1B9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character" w:customStyle="1" w:styleId="Domylnaczcionkaakapitu1">
    <w:name w:val="Domyślna czcionka akapitu1"/>
    <w:uiPriority w:val="99"/>
    <w:rsid w:val="00FB41B9"/>
  </w:style>
  <w:style w:type="paragraph" w:customStyle="1" w:styleId="Znak4ZnakZnakZnakZnakZnakZnakZnakZnakZnak">
    <w:name w:val="Znak4 Znak Znak Znak Znak Znak Znak Znak Znak Znak"/>
    <w:basedOn w:val="Normalny"/>
    <w:uiPriority w:val="99"/>
    <w:rsid w:val="00FB41B9"/>
    <w:pPr>
      <w:suppressAutoHyphens w:val="0"/>
    </w:pPr>
    <w:rPr>
      <w:rFonts w:eastAsia="Times New Roman" w:cs="Times New Roman"/>
      <w:kern w:val="0"/>
      <w:lang w:eastAsia="pl-PL"/>
    </w:rPr>
  </w:style>
  <w:style w:type="paragraph" w:customStyle="1" w:styleId="ZnakZnakZnakZnakZnakZnakZnakZnakZnakZnakZnakZnakZnakZnakZnakZnakZnakZnakZnakZnakZnakZnakZnakZnakZnakZnakZnak">
    <w:name w:val="Znak Znak Znak Znak Znak Znak Znak Znak Znak Znak Znak Znak Znak Znak Znak Znak Znak Znak Znak Znak Znak Znak Znak Znak Znak Znak Znak"/>
    <w:basedOn w:val="Normalny"/>
    <w:uiPriority w:val="99"/>
    <w:rsid w:val="006B4818"/>
    <w:pPr>
      <w:suppressAutoHyphens w:val="0"/>
    </w:pPr>
    <w:rPr>
      <w:rFonts w:eastAsia="Times New Roman" w:cs="Times New Roman"/>
      <w:kern w:val="0"/>
      <w:lang w:eastAsia="pl-PL"/>
    </w:rPr>
  </w:style>
  <w:style w:type="paragraph" w:customStyle="1" w:styleId="ListParagraph1">
    <w:name w:val="List Paragraph1"/>
    <w:basedOn w:val="Normalny"/>
    <w:uiPriority w:val="99"/>
    <w:rsid w:val="007B06E8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2479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2019-04-10T10:52:00Z</cp:lastPrinted>
  <dcterms:created xsi:type="dcterms:W3CDTF">2019-04-10T10:12:00Z</dcterms:created>
  <dcterms:modified xsi:type="dcterms:W3CDTF">2019-04-10T11:18:00Z</dcterms:modified>
</cp:coreProperties>
</file>