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51" w:rsidRPr="008E13A2" w:rsidRDefault="00CF5F51" w:rsidP="00B475B8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 ZOZ/DZ/9/2019</w:t>
      </w:r>
    </w:p>
    <w:p w:rsidR="00CF5F51" w:rsidRPr="008E13A2" w:rsidRDefault="00CF5F51" w:rsidP="00B475B8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8E13A2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8E13A2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CF5F51" w:rsidRDefault="00CF5F51" w:rsidP="002E522F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VI</w:t>
      </w:r>
    </w:p>
    <w:p w:rsidR="00CF5F51" w:rsidRPr="008E13A2" w:rsidRDefault="00CF5F51" w:rsidP="00B475B8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CF5F51" w:rsidRDefault="00CF5F51" w:rsidP="00B475B8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CF5F51" w:rsidRPr="00B475B8" w:rsidRDefault="00CF5F51" w:rsidP="00420E76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B475B8">
        <w:rPr>
          <w:rFonts w:ascii="Verdana" w:hAnsi="Verdana" w:cs="Verdana"/>
          <w:b/>
          <w:bCs/>
          <w:sz w:val="18"/>
          <w:szCs w:val="18"/>
        </w:rPr>
        <w:t>FOTEL GINEKOLOGICZNY – 1 szt.</w:t>
      </w:r>
    </w:p>
    <w:p w:rsidR="00CF5F51" w:rsidRPr="00B475B8" w:rsidRDefault="00CF5F51" w:rsidP="00420E76">
      <w:pPr>
        <w:keepNext/>
        <w:spacing w:line="240" w:lineRule="auto"/>
        <w:rPr>
          <w:rFonts w:ascii="Verdana" w:hAnsi="Verdana" w:cs="Verdana"/>
          <w:sz w:val="18"/>
          <w:szCs w:val="18"/>
        </w:rPr>
      </w:pPr>
    </w:p>
    <w:p w:rsidR="00CF5F51" w:rsidRPr="00B475B8" w:rsidRDefault="00CF5F51" w:rsidP="00420E76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B475B8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CF5F51" w:rsidRPr="00B475B8" w:rsidRDefault="00CF5F51" w:rsidP="00420E76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B475B8">
        <w:rPr>
          <w:rFonts w:ascii="Verdana" w:hAnsi="Verdana" w:cs="Verdana"/>
          <w:sz w:val="18"/>
          <w:szCs w:val="18"/>
        </w:rPr>
        <w:t>Nazwa producenta:</w:t>
      </w:r>
      <w:r w:rsidRPr="00B475B8">
        <w:rPr>
          <w:rFonts w:ascii="Verdana" w:hAnsi="Verdana" w:cs="Verdana"/>
          <w:sz w:val="18"/>
          <w:szCs w:val="18"/>
        </w:rPr>
        <w:tab/>
      </w:r>
      <w:r w:rsidRPr="00B475B8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CF5F51" w:rsidRDefault="00CF5F51" w:rsidP="00420E76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B475B8">
        <w:rPr>
          <w:rFonts w:ascii="Verdana" w:hAnsi="Verdana" w:cs="Verdana"/>
          <w:sz w:val="18"/>
          <w:szCs w:val="18"/>
        </w:rPr>
        <w:t>Kraj produkcji:</w:t>
      </w:r>
      <w:r w:rsidRPr="00B475B8">
        <w:rPr>
          <w:rFonts w:ascii="Verdana" w:hAnsi="Verdana" w:cs="Verdana"/>
          <w:sz w:val="18"/>
          <w:szCs w:val="18"/>
        </w:rPr>
        <w:tab/>
      </w:r>
      <w:r w:rsidRPr="00B475B8">
        <w:rPr>
          <w:rFonts w:ascii="Verdana" w:hAnsi="Verdana" w:cs="Verdana"/>
          <w:sz w:val="18"/>
          <w:szCs w:val="18"/>
        </w:rPr>
        <w:tab/>
      </w:r>
      <w:r w:rsidRPr="00B475B8">
        <w:rPr>
          <w:rFonts w:ascii="Verdana" w:hAnsi="Verdana" w:cs="Verdana"/>
          <w:sz w:val="18"/>
          <w:szCs w:val="18"/>
        </w:rPr>
        <w:tab/>
        <w:t xml:space="preserve">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B475B8">
        <w:rPr>
          <w:rFonts w:ascii="Verdana" w:hAnsi="Verdana" w:cs="Verdana"/>
          <w:sz w:val="18"/>
          <w:szCs w:val="18"/>
        </w:rPr>
        <w:t xml:space="preserve"> ...................................................................</w:t>
      </w:r>
    </w:p>
    <w:p w:rsidR="00CF5F51" w:rsidRPr="008E13A2" w:rsidRDefault="00CF5F51" w:rsidP="00EF4B0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13A2">
        <w:rPr>
          <w:rFonts w:ascii="Verdana" w:hAnsi="Verdana" w:cs="Verdana"/>
          <w:sz w:val="18"/>
          <w:szCs w:val="18"/>
        </w:rPr>
        <w:t xml:space="preserve">Rok produkcji (2018/2019):              </w:t>
      </w:r>
      <w:r>
        <w:rPr>
          <w:rFonts w:ascii="Verdana" w:hAnsi="Verdana" w:cs="Verdana"/>
          <w:sz w:val="18"/>
          <w:szCs w:val="18"/>
        </w:rPr>
        <w:t xml:space="preserve">   </w:t>
      </w:r>
      <w:r w:rsidRPr="008E13A2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CF5F51" w:rsidRPr="00B475B8" w:rsidRDefault="00CF5F51" w:rsidP="00420E76">
      <w:pPr>
        <w:keepNext/>
        <w:spacing w:line="240" w:lineRule="auto"/>
        <w:rPr>
          <w:rFonts w:ascii="Verdana" w:hAnsi="Verdana" w:cs="Verdana"/>
          <w:sz w:val="18"/>
          <w:szCs w:val="18"/>
        </w:rPr>
      </w:pPr>
    </w:p>
    <w:p w:rsidR="00CF5F51" w:rsidRPr="00B475B8" w:rsidRDefault="00CF5F51" w:rsidP="00420E76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</w:p>
    <w:tbl>
      <w:tblPr>
        <w:tblW w:w="9700" w:type="dxa"/>
        <w:tblInd w:w="-72" w:type="dxa"/>
        <w:tblLayout w:type="fixed"/>
        <w:tblLook w:val="0000"/>
      </w:tblPr>
      <w:tblGrid>
        <w:gridCol w:w="568"/>
        <w:gridCol w:w="6237"/>
        <w:gridCol w:w="1275"/>
        <w:gridCol w:w="1620"/>
      </w:tblGrid>
      <w:tr w:rsidR="00CF5F51" w:rsidRPr="00B475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EF4B01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315C02" w:rsidRDefault="00CF5F51" w:rsidP="00EF4B0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315C02" w:rsidRDefault="00CF5F51" w:rsidP="00EF4B0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315C02" w:rsidRDefault="00CF5F51" w:rsidP="00EF4B0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CF5F51" w:rsidRPr="00315C02" w:rsidRDefault="00CF5F51" w:rsidP="00EF4B0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CF5F51" w:rsidRPr="00315C02" w:rsidRDefault="00CF5F51" w:rsidP="00EF4B01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CF5F51" w:rsidRPr="00B475B8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I.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F51" w:rsidRPr="00B475B8" w:rsidRDefault="00CF5F51" w:rsidP="009D2EF4">
            <w:pPr>
              <w:shd w:val="clear" w:color="auto" w:fill="FFFFFF"/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PARAMETRY OGÓLNE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rPr>
          <w:trHeight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 xml:space="preserve">Urządzenie fabrycznie nowe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420E76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Konstrukcja stołu wykonana z stali galwanizowanej pokrytej lakierem proszkowym odporna na korozję oraz działanie promieniowania UV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 xml:space="preserve">Siedzisko wykonane z pianki viscoelastycznej termoplastycznej w zmywalnym pokrowcu odpornym na działanie środków dezynfekujących </w:t>
            </w:r>
            <w:r>
              <w:rPr>
                <w:rFonts w:ascii="Verdana" w:hAnsi="Verdana" w:cs="Verdana"/>
                <w:sz w:val="18"/>
                <w:szCs w:val="18"/>
              </w:rPr>
              <w:t>w kolorze limonka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 xml:space="preserve">Wysokość stołu, podparcie pleców i nóg oraz regulacje TB/ATB regulowane elektro-mechanicznie za pomocą ręcznego pilota przewodowego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420E76">
            <w:pPr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 xml:space="preserve">Podstawa jezdna stołu pokryta antybakteryjnym tworzywem ABS odpornym na działanie środków dezynfekujących oraz promieniowanie UV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420E76">
            <w:pPr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 xml:space="preserve">Odejmowane uchwyty narzędziowe mocowane za pomocą śruby do  szyn ze stali nierdzewnej umieszczonych po bokach fotela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 xml:space="preserve">Stół wyposażony w demontowalny zagłówek o takiej samej szerokości jak siedzisko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 xml:space="preserve">Wielopozycyjne podłokietniki regulowane ręcznie z możliwością demontażu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Wielopozycyjne podpory kolan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Wyjmowana miska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420E76">
            <w:pPr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Dwie szyny akcesoryjne wykonane ze stali nierdzewnej umieszczone po bokach stołu wyposażone w wielopozycyjne uchwyty regulowane za pomocą mechanizmu śrubowego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 xml:space="preserve">Dwie podpory nóg mocowane do szyny akcesoryjnej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Całkowita długość stołu 160 cm (±3 cm)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lastRenderedPageBreak/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Wysokość regulowana w zakresie: 64 – 84 cm (±3 cm)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ind w:left="15" w:right="75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Szerokość siedziska i oparcia pleców 65 cm  (±2 cm)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420E76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TAK,</w:t>
            </w:r>
          </w:p>
          <w:p w:rsidR="00CF5F51" w:rsidRPr="00B475B8" w:rsidRDefault="00CF5F51" w:rsidP="00420E76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Szerokość stołu z zamontowanymi podłokietnikami 1050 cm (±3 cm)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ind w:right="75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 xml:space="preserve">Regulacja TB w zakresie 0 – 13° (±1°)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Regulacja segmentu nóg w zakresie 0 – 90° (±5°) , regulacja segmentu pleców w zakresie 0-70° (±5°)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EF4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EF4B01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EF4B01">
              <w:rPr>
                <w:rFonts w:ascii="Verdana" w:hAnsi="Verdana" w:cs="Verdana"/>
                <w:sz w:val="18"/>
                <w:szCs w:val="18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EF4B01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EF4B01">
              <w:rPr>
                <w:rFonts w:ascii="Verdana" w:hAnsi="Verdana" w:cs="Verdana"/>
                <w:sz w:val="18"/>
                <w:szCs w:val="18"/>
              </w:rPr>
              <w:t>Dopuszczalne obciążenie 180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EF4B01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EF4B01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EF4B01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EF4B01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EF4B01">
              <w:rPr>
                <w:rFonts w:ascii="Verdana" w:hAnsi="Verdana" w:cs="Verdana"/>
                <w:sz w:val="18"/>
                <w:szCs w:val="18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EF4B01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EF4B01">
              <w:rPr>
                <w:rFonts w:ascii="Verdana" w:hAnsi="Verdana" w:cs="Verdana"/>
                <w:sz w:val="18"/>
                <w:szCs w:val="18"/>
              </w:rPr>
              <w:t>Możliwość wyboru wersji kolorystycznej – kolor „limonka”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EF4B01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21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CF5F51" w:rsidRPr="00B475B8" w:rsidRDefault="00CF5F51" w:rsidP="009D2EF4">
            <w:pPr>
              <w:shd w:val="clear" w:color="auto" w:fill="FFFFFF"/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Produkt trwale oznakowany znakiem CE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F51" w:rsidRPr="00B475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B475B8">
              <w:rPr>
                <w:rFonts w:ascii="Verdana" w:hAnsi="Verdana" w:cs="Verdana"/>
                <w:sz w:val="18"/>
                <w:szCs w:val="18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F51" w:rsidRPr="00B475B8" w:rsidRDefault="00CF5F51" w:rsidP="009D2EF4">
            <w:pPr>
              <w:shd w:val="clear" w:color="auto" w:fill="FFFFFF"/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Klasa wyrobu medycznego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Podać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51" w:rsidRPr="00B475B8" w:rsidRDefault="00CF5F51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F5F51" w:rsidRDefault="00CF5F51" w:rsidP="00420E76">
      <w:pPr>
        <w:rPr>
          <w:rFonts w:ascii="Verdana" w:hAnsi="Verdana" w:cs="Verdana"/>
          <w:b/>
          <w:bCs/>
          <w:sz w:val="20"/>
          <w:szCs w:val="20"/>
        </w:rPr>
      </w:pPr>
    </w:p>
    <w:p w:rsidR="00CF5F51" w:rsidRPr="00F51325" w:rsidRDefault="00CF5F51" w:rsidP="00863200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CF5F51" w:rsidRPr="00F51325" w:rsidRDefault="00CF5F51" w:rsidP="00863200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CF5F51" w:rsidRDefault="00CF5F51" w:rsidP="00EF4B01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CF5F51" w:rsidRPr="00315C02" w:rsidRDefault="00CF5F51" w:rsidP="00EF4B01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CF5F51" w:rsidRPr="00315C02" w:rsidRDefault="00CF5F51" w:rsidP="00EF4B01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CF5F51" w:rsidRPr="00315C02" w:rsidRDefault="00CF5F51" w:rsidP="00EF4B01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CF5F51" w:rsidRPr="00420E76" w:rsidRDefault="00CF5F51" w:rsidP="00EF4B01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20"/>
          <w:szCs w:val="20"/>
        </w:rPr>
      </w:pPr>
    </w:p>
    <w:sectPr w:rsidR="00CF5F51" w:rsidRPr="00420E76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420E76"/>
    <w:rsid w:val="00097BB1"/>
    <w:rsid w:val="000C3858"/>
    <w:rsid w:val="00290BA6"/>
    <w:rsid w:val="002D2785"/>
    <w:rsid w:val="002E522F"/>
    <w:rsid w:val="00315C02"/>
    <w:rsid w:val="003973CF"/>
    <w:rsid w:val="00420E76"/>
    <w:rsid w:val="00544520"/>
    <w:rsid w:val="005C4BAB"/>
    <w:rsid w:val="00863200"/>
    <w:rsid w:val="00870B7B"/>
    <w:rsid w:val="008E13A2"/>
    <w:rsid w:val="009130D4"/>
    <w:rsid w:val="009A7D73"/>
    <w:rsid w:val="009D2EF4"/>
    <w:rsid w:val="00A70DA8"/>
    <w:rsid w:val="00AF14E3"/>
    <w:rsid w:val="00B475B8"/>
    <w:rsid w:val="00CE5E56"/>
    <w:rsid w:val="00CF5F51"/>
    <w:rsid w:val="00E66085"/>
    <w:rsid w:val="00ED7B12"/>
    <w:rsid w:val="00EF4B01"/>
    <w:rsid w:val="00F51325"/>
    <w:rsid w:val="00FA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76"/>
    <w:pPr>
      <w:spacing w:line="276" w:lineRule="auto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0E7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0E76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420E76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420E76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420E76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0E76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2019-03-22T10:46:00Z</cp:lastPrinted>
  <dcterms:created xsi:type="dcterms:W3CDTF">2019-04-10T10:07:00Z</dcterms:created>
  <dcterms:modified xsi:type="dcterms:W3CDTF">2019-04-10T10:07:00Z</dcterms:modified>
</cp:coreProperties>
</file>