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A" w:rsidRPr="00DA008F" w:rsidRDefault="005130AA" w:rsidP="005130AA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 ZOZ/DZ/9/2019</w:t>
      </w:r>
    </w:p>
    <w:p w:rsidR="005130AA" w:rsidRPr="00DA008F" w:rsidRDefault="005130AA" w:rsidP="005130A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DA008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9006C3" w:rsidRPr="009006C3" w:rsidRDefault="009006C3" w:rsidP="009006C3">
      <w:pPr>
        <w:spacing w:line="240" w:lineRule="auto"/>
        <w:rPr>
          <w:rFonts w:ascii="Verdana" w:hAnsi="Verdana"/>
          <w:b/>
          <w:sz w:val="18"/>
          <w:szCs w:val="18"/>
        </w:rPr>
      </w:pPr>
      <w:r w:rsidRPr="009006C3">
        <w:rPr>
          <w:rFonts w:ascii="Verdana" w:hAnsi="Verdana"/>
          <w:b/>
          <w:sz w:val="18"/>
          <w:szCs w:val="18"/>
        </w:rPr>
        <w:t>PAKIET NR XVIII</w:t>
      </w:r>
    </w:p>
    <w:p w:rsidR="005130AA" w:rsidRPr="00DA008F" w:rsidRDefault="005130AA" w:rsidP="005130AA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SPECYFIKACJA TECHNICZNA</w:t>
      </w:r>
    </w:p>
    <w:p w:rsidR="005130AA" w:rsidRPr="00A30A41" w:rsidRDefault="005130AA" w:rsidP="005130A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</w:rPr>
      </w:pPr>
      <w:r w:rsidRPr="00A30A41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ZESTAW DO TRUDNEJ INTUBACJI </w:t>
      </w:r>
      <w:r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– SZTUK. 1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DA008F">
        <w:rPr>
          <w:rFonts w:ascii="Verdana" w:hAnsi="Verdana"/>
          <w:sz w:val="18"/>
          <w:szCs w:val="18"/>
        </w:rPr>
        <w:t>.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DA008F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Kraj produkcji:</w:t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</w:t>
      </w:r>
      <w:r w:rsidRPr="00DA008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5130AA" w:rsidRPr="004C1C4C" w:rsidRDefault="005130AA" w:rsidP="005130A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C1C4C">
        <w:rPr>
          <w:rFonts w:ascii="Verdana" w:hAnsi="Verdana"/>
          <w:sz w:val="18"/>
          <w:szCs w:val="18"/>
        </w:rPr>
        <w:t xml:space="preserve">Rok produkcji:    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C1C4C">
        <w:rPr>
          <w:rFonts w:ascii="Verdana" w:hAnsi="Verdana"/>
          <w:b/>
          <w:sz w:val="18"/>
          <w:szCs w:val="18"/>
        </w:rPr>
        <w:t>…………………</w:t>
      </w:r>
      <w:r>
        <w:rPr>
          <w:rFonts w:ascii="Verdana" w:hAnsi="Verdana"/>
          <w:b/>
          <w:sz w:val="18"/>
          <w:szCs w:val="18"/>
        </w:rPr>
        <w:t>….</w:t>
      </w:r>
      <w:r w:rsidRPr="004C1C4C">
        <w:rPr>
          <w:rFonts w:ascii="Verdana" w:hAnsi="Verdana"/>
          <w:b/>
          <w:sz w:val="18"/>
          <w:szCs w:val="18"/>
        </w:rPr>
        <w:t>……………………………………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5130AA" w:rsidRPr="00DA008F" w:rsidTr="005A3808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5130AA" w:rsidRPr="00DA008F" w:rsidTr="005A3808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B57" w:rsidRPr="005A0202" w:rsidRDefault="0083122A" w:rsidP="005A0202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Cs/>
                <w:sz w:val="18"/>
                <w:szCs w:val="18"/>
              </w:rPr>
              <w:t xml:space="preserve">Zestaw </w:t>
            </w:r>
            <w:r w:rsidR="005130AA" w:rsidRPr="007841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laryngoskopowy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3 łyżkowy</w:t>
            </w:r>
            <w:r w:rsidR="007F4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(2,3 i 4)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7F4B57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DA008F" w:rsidTr="005A3808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0AA" w:rsidRDefault="005130AA" w:rsidP="005A3808">
            <w:pPr>
              <w:jc w:val="center"/>
            </w:pPr>
            <w:r w:rsidRPr="001A5DA4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83122A" w:rsidRDefault="0083122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3122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Rękojeść </w:t>
            </w:r>
            <w:proofErr w:type="spellStart"/>
            <w:r w:rsidRPr="0083122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laryngoskopowa</w:t>
            </w:r>
            <w:proofErr w:type="spellEnd"/>
            <w:r w:rsidRPr="0083122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zgodna z normą ISO 7376-3/EN1819 (tzw. zielony standard)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zasilana akumulatorowo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A0202" w:rsidP="007F4B5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852D42" w:rsidP="005A02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Źródłem</w:t>
            </w:r>
            <w:r w:rsidR="0083122A">
              <w:rPr>
                <w:rFonts w:ascii="Verdana" w:eastAsia="Times New Roman" w:hAnsi="Verdana" w:cs="Times New Roman"/>
                <w:sz w:val="18"/>
                <w:szCs w:val="18"/>
              </w:rPr>
              <w:t xml:space="preserve"> światła jest oświetlenie ksenonowo - halogenowe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852D42" w:rsidP="00852D4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Rękojeść w całości wykonana ze stali nierdzewnej, na powierzchni specjalne żłobienia ułatwiające pewny uchwyt rękojeść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852D42" w:rsidP="005130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Rękojeść składająca się z dwóch modułów: zewnętrznego wraz z zamkiem nadającego się do sterylizacji – min. 4000 standardowych cykli w autoklawie 134ºC/5 min oraz wewnętrznego wkładu bakteryjnego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852D42" w:rsidP="007F4B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Łyżki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laryngoskopowe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MAC 2, 3 i 4 wykonane ze stali nierdzewnej, </w:t>
            </w:r>
            <w:r w:rsidR="007F4B57">
              <w:rPr>
                <w:rFonts w:ascii="Verdana" w:eastAsia="Times New Roman" w:hAnsi="Verdana" w:cs="Times New Roman"/>
                <w:sz w:val="18"/>
                <w:szCs w:val="18"/>
              </w:rPr>
              <w:t>wielorazowego użytku, zgodnie z normą ISO 7376 (tzw. zielony standard), o długotrwałej żywotności. min. 4000 standardowych cykli w autoklawie 134ºC/5 min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130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Brak bocznych dróg utraty światła, brak otworów lub szczelin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5A0202" w:rsidTr="007F4B57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7F4B57" w:rsidP="007F4B57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Średnica wiązki światłowodowej składającej się z pojedynczych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mikrowiązek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min. 4,3 mm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5A0202" w:rsidRDefault="005130AA" w:rsidP="007F4B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A0202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5A0202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30AA" w:rsidRPr="005130AA" w:rsidRDefault="005130AA" w:rsidP="005130AA">
      <w:pPr>
        <w:rPr>
          <w:rFonts w:ascii="Verdana" w:hAnsi="Verdana"/>
          <w:sz w:val="18"/>
          <w:szCs w:val="18"/>
        </w:rPr>
      </w:pPr>
    </w:p>
    <w:p w:rsidR="005130AA" w:rsidRPr="00F51325" w:rsidRDefault="005130AA" w:rsidP="005130A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5130AA" w:rsidRPr="00F51325" w:rsidRDefault="005130AA" w:rsidP="005130A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5130AA" w:rsidRPr="00037A5F" w:rsidRDefault="005130AA" w:rsidP="005130AA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5130AA" w:rsidRPr="00037A5F" w:rsidRDefault="005130AA" w:rsidP="005130AA">
      <w:pPr>
        <w:widowControl w:val="0"/>
        <w:numPr>
          <w:ilvl w:val="0"/>
          <w:numId w:val="1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5130AA" w:rsidRPr="00037A5F" w:rsidRDefault="005130AA" w:rsidP="005130AA">
      <w:pPr>
        <w:widowControl w:val="0"/>
        <w:numPr>
          <w:ilvl w:val="0"/>
          <w:numId w:val="1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5130AA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</w:p>
    <w:p w:rsidR="005130AA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</w:p>
    <w:p w:rsidR="005130AA" w:rsidRPr="008E13A2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5130AA" w:rsidRPr="008E13A2" w:rsidRDefault="005130AA" w:rsidP="005130AA">
      <w:pPr>
        <w:rPr>
          <w:rFonts w:ascii="Verdana" w:hAnsi="Verdana"/>
          <w:i/>
          <w:sz w:val="18"/>
          <w:szCs w:val="18"/>
        </w:rPr>
      </w:pPr>
    </w:p>
    <w:p w:rsidR="005130AA" w:rsidRPr="008E13A2" w:rsidRDefault="005130AA" w:rsidP="005130AA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5130AA" w:rsidRDefault="005130AA" w:rsidP="005130AA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5130AA" w:rsidRPr="008E13A2" w:rsidRDefault="005130AA" w:rsidP="005130AA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5130AA" w:rsidRPr="008E13A2" w:rsidRDefault="005130AA" w:rsidP="005130AA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5130AA" w:rsidRPr="008E13A2" w:rsidRDefault="005130AA" w:rsidP="005130AA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5130AA" w:rsidRPr="008E13A2" w:rsidRDefault="005130AA" w:rsidP="005130AA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sectPr w:rsidR="005130AA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E642D"/>
    <w:multiLevelType w:val="multilevel"/>
    <w:tmpl w:val="A74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42833"/>
    <w:multiLevelType w:val="multilevel"/>
    <w:tmpl w:val="B23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55147"/>
    <w:multiLevelType w:val="multilevel"/>
    <w:tmpl w:val="89E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864FD"/>
    <w:multiLevelType w:val="multilevel"/>
    <w:tmpl w:val="FA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30AA"/>
    <w:rsid w:val="00045DBF"/>
    <w:rsid w:val="002676AD"/>
    <w:rsid w:val="003C3372"/>
    <w:rsid w:val="005130AA"/>
    <w:rsid w:val="005A0202"/>
    <w:rsid w:val="006002CC"/>
    <w:rsid w:val="007F4B57"/>
    <w:rsid w:val="0083122A"/>
    <w:rsid w:val="00852D42"/>
    <w:rsid w:val="009006C3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0A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2019-03-22T11:55:00Z</cp:lastPrinted>
  <dcterms:created xsi:type="dcterms:W3CDTF">2019-03-21T11:33:00Z</dcterms:created>
  <dcterms:modified xsi:type="dcterms:W3CDTF">2019-03-22T11:55:00Z</dcterms:modified>
</cp:coreProperties>
</file>